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3DB65" w14:textId="77777777" w:rsidR="00B83C83" w:rsidRPr="00B4084A" w:rsidRDefault="00B83C83" w:rsidP="00B83C83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784C6E04" wp14:editId="272576C8">
            <wp:extent cx="888186" cy="888186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8186" cy="8881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A9A5DA" w14:textId="5160A615" w:rsidR="00B83C83" w:rsidRDefault="00B83C83" w:rsidP="00B83C83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535DEC">
        <w:rPr>
          <w:b/>
          <w:color w:val="000000" w:themeColor="text1"/>
        </w:rPr>
        <w:t>1</w:t>
      </w:r>
      <w:r w:rsidR="00935475">
        <w:rPr>
          <w:b/>
          <w:color w:val="000000" w:themeColor="text1"/>
        </w:rPr>
        <w:t>4</w:t>
      </w:r>
      <w:r w:rsidR="00535DEC">
        <w:rPr>
          <w:b/>
          <w:color w:val="000000" w:themeColor="text1"/>
        </w:rPr>
        <w:t>.</w:t>
      </w:r>
      <w:r w:rsidR="00171483">
        <w:rPr>
          <w:b/>
          <w:color w:val="000000" w:themeColor="text1"/>
        </w:rPr>
        <w:t>11</w:t>
      </w:r>
      <w:r w:rsidR="00DE3407">
        <w:rPr>
          <w:b/>
          <w:color w:val="000000" w:themeColor="text1"/>
        </w:rPr>
        <w:t>.202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34A9CB6" wp14:editId="406AEBF3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D0A0AB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6C644F">
        <w:rPr>
          <w:b/>
          <w:color w:val="000000" w:themeColor="text1"/>
        </w:rPr>
        <w:t>4</w:t>
      </w:r>
    </w:p>
    <w:p w14:paraId="222EEF6D" w14:textId="417E858F" w:rsidR="00B83C83" w:rsidRDefault="00B83C83" w:rsidP="00BF5374"/>
    <w:p w14:paraId="58355A2D" w14:textId="77777777" w:rsidR="00124F35" w:rsidRDefault="00124F35" w:rsidP="00124F3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Kuzey </w:t>
      </w:r>
      <w:r w:rsidR="00450C29" w:rsidRPr="00450C29">
        <w:rPr>
          <w:b/>
          <w:bCs/>
          <w:sz w:val="40"/>
          <w:szCs w:val="40"/>
        </w:rPr>
        <w:t>Kıbrıs Türk Cumhuriyeti’nin</w:t>
      </w:r>
    </w:p>
    <w:p w14:paraId="6AA45237" w14:textId="5B804454" w:rsidR="00450C29" w:rsidRDefault="00450C29" w:rsidP="00124F35">
      <w:pPr>
        <w:jc w:val="center"/>
        <w:rPr>
          <w:rFonts w:ascii="Calibri" w:hAnsi="Calibri" w:cs="Calibri"/>
          <w:b/>
          <w:bCs/>
        </w:rPr>
      </w:pPr>
      <w:r w:rsidRPr="00450C29">
        <w:rPr>
          <w:b/>
          <w:bCs/>
          <w:sz w:val="40"/>
          <w:szCs w:val="40"/>
        </w:rPr>
        <w:t xml:space="preserve">41. </w:t>
      </w:r>
      <w:r w:rsidR="00124F35">
        <w:rPr>
          <w:b/>
          <w:bCs/>
          <w:sz w:val="40"/>
          <w:szCs w:val="40"/>
        </w:rPr>
        <w:t>Kuruluş Yılı</w:t>
      </w:r>
      <w:r>
        <w:rPr>
          <w:b/>
          <w:bCs/>
          <w:sz w:val="40"/>
          <w:szCs w:val="40"/>
        </w:rPr>
        <w:t xml:space="preserve"> TRT’de </w:t>
      </w:r>
      <w:r w:rsidR="00124F35">
        <w:rPr>
          <w:b/>
          <w:bCs/>
          <w:sz w:val="40"/>
          <w:szCs w:val="40"/>
        </w:rPr>
        <w:t>Kutlanacak</w:t>
      </w:r>
      <w:r>
        <w:rPr>
          <w:b/>
          <w:bCs/>
          <w:sz w:val="40"/>
          <w:szCs w:val="40"/>
        </w:rPr>
        <w:br/>
      </w:r>
      <w:r>
        <w:rPr>
          <w:b/>
          <w:bCs/>
          <w:sz w:val="40"/>
          <w:szCs w:val="40"/>
        </w:rPr>
        <w:br/>
      </w:r>
      <w:r w:rsidR="00124F35" w:rsidRPr="00124F35">
        <w:rPr>
          <w:rFonts w:ascii="Calibri" w:hAnsi="Calibri" w:cs="Calibri"/>
          <w:b/>
          <w:bCs/>
        </w:rPr>
        <w:t>Kuzey Kıbrıs Türk Cumhuriyeti'n</w:t>
      </w:r>
      <w:r w:rsidR="00124F35">
        <w:rPr>
          <w:rFonts w:ascii="Calibri" w:hAnsi="Calibri" w:cs="Calibri"/>
          <w:b/>
          <w:bCs/>
        </w:rPr>
        <w:t>in</w:t>
      </w:r>
      <w:r w:rsidR="00124F35" w:rsidRPr="00124F35">
        <w:rPr>
          <w:rFonts w:ascii="Calibri" w:hAnsi="Calibri" w:cs="Calibri"/>
          <w:b/>
          <w:bCs/>
        </w:rPr>
        <w:t xml:space="preserve"> (KKTC) kuruluş yıl dönümü ve 15 Kasım Cumhuriyet Bayram</w:t>
      </w:r>
      <w:r w:rsidR="00124F35">
        <w:rPr>
          <w:rFonts w:ascii="Calibri" w:hAnsi="Calibri" w:cs="Calibri"/>
          <w:b/>
          <w:bCs/>
        </w:rPr>
        <w:t>ı</w:t>
      </w:r>
      <w:r w:rsidRPr="00450C29">
        <w:rPr>
          <w:rFonts w:ascii="Calibri" w:hAnsi="Calibri" w:cs="Calibri"/>
          <w:b/>
          <w:bCs/>
        </w:rPr>
        <w:t>, TRT</w:t>
      </w:r>
      <w:r w:rsidR="00124F35">
        <w:rPr>
          <w:rFonts w:ascii="Calibri" w:hAnsi="Calibri" w:cs="Calibri"/>
          <w:b/>
          <w:bCs/>
        </w:rPr>
        <w:t xml:space="preserve"> tarafından hazırlanan</w:t>
      </w:r>
      <w:r w:rsidRPr="00450C29">
        <w:rPr>
          <w:rFonts w:ascii="Calibri" w:hAnsi="Calibri" w:cs="Calibri"/>
          <w:b/>
          <w:bCs/>
        </w:rPr>
        <w:t xml:space="preserve"> özel </w:t>
      </w:r>
      <w:r>
        <w:rPr>
          <w:rFonts w:ascii="Calibri" w:hAnsi="Calibri" w:cs="Calibri"/>
          <w:b/>
          <w:bCs/>
        </w:rPr>
        <w:t>içerikler</w:t>
      </w:r>
      <w:r w:rsidR="00124F35">
        <w:rPr>
          <w:rFonts w:ascii="Calibri" w:hAnsi="Calibri" w:cs="Calibri"/>
          <w:b/>
          <w:bCs/>
        </w:rPr>
        <w:t>le kutlanacak.</w:t>
      </w:r>
    </w:p>
    <w:p w14:paraId="33D43D86" w14:textId="77777777" w:rsidR="00124F35" w:rsidRPr="00124F35" w:rsidRDefault="00124F35" w:rsidP="00124F35">
      <w:pPr>
        <w:jc w:val="center"/>
        <w:rPr>
          <w:b/>
          <w:bCs/>
          <w:sz w:val="40"/>
          <w:szCs w:val="40"/>
        </w:rPr>
      </w:pPr>
    </w:p>
    <w:p w14:paraId="399BE117" w14:textId="2F0A3032" w:rsidR="00450C29" w:rsidRDefault="00124F35" w:rsidP="009D4ADD">
      <w:pPr>
        <w:rPr>
          <w:rFonts w:ascii="Calibri" w:hAnsi="Calibri" w:cs="Calibri"/>
          <w:b/>
          <w:bCs/>
        </w:rPr>
      </w:pPr>
      <w:r w:rsidRPr="00450C29">
        <w:rPr>
          <w:rFonts w:ascii="Calibri" w:hAnsi="Calibri" w:cs="Calibri"/>
        </w:rPr>
        <w:t>TRT</w:t>
      </w:r>
      <w:r>
        <w:rPr>
          <w:rFonts w:ascii="Calibri" w:hAnsi="Calibri" w:cs="Calibri"/>
        </w:rPr>
        <w:t xml:space="preserve"> </w:t>
      </w:r>
      <w:r w:rsidRPr="00450C29">
        <w:rPr>
          <w:rFonts w:ascii="Calibri" w:hAnsi="Calibri" w:cs="Calibri"/>
        </w:rPr>
        <w:t>ekran</w:t>
      </w:r>
      <w:r>
        <w:rPr>
          <w:rFonts w:ascii="Calibri" w:hAnsi="Calibri" w:cs="Calibri"/>
        </w:rPr>
        <w:t>larındaki özel yayınlar KKTC’nin</w:t>
      </w:r>
      <w:r w:rsidRPr="00124F35">
        <w:rPr>
          <w:rFonts w:ascii="Calibri" w:hAnsi="Calibri" w:cs="Calibri"/>
        </w:rPr>
        <w:t xml:space="preserve"> 41’inci kuruluş yıl dönümü</w:t>
      </w:r>
      <w:r>
        <w:rPr>
          <w:rFonts w:ascii="Calibri" w:hAnsi="Calibri" w:cs="Calibri"/>
        </w:rPr>
        <w:t xml:space="preserve"> ve </w:t>
      </w:r>
      <w:r w:rsidRPr="00124F35">
        <w:rPr>
          <w:rFonts w:ascii="Calibri" w:hAnsi="Calibri" w:cs="Calibri"/>
        </w:rPr>
        <w:t>15 Kasım Cumhuriyet Bayramı</w:t>
      </w:r>
      <w:r>
        <w:rPr>
          <w:rFonts w:ascii="Calibri" w:hAnsi="Calibri" w:cs="Calibri"/>
        </w:rPr>
        <w:t>’nda izleyiciyle buluşacak.</w:t>
      </w:r>
      <w:r w:rsidR="00450C29" w:rsidRPr="00450C29">
        <w:rPr>
          <w:rFonts w:ascii="Calibri" w:hAnsi="Calibri" w:cs="Calibri"/>
        </w:rPr>
        <w:br/>
      </w:r>
    </w:p>
    <w:p w14:paraId="516D5648" w14:textId="390DB5C3" w:rsidR="00124F35" w:rsidRDefault="00A52473" w:rsidP="00AB75D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br/>
      </w:r>
      <w:r w:rsidR="00D04019" w:rsidRPr="00D04019">
        <w:rPr>
          <w:rFonts w:ascii="Calibri" w:hAnsi="Calibri" w:cs="Calibri"/>
        </w:rPr>
        <w:t xml:space="preserve">Kıbrıs Türk halkının bağımsızlık mücadelesine ve </w:t>
      </w:r>
      <w:r w:rsidR="00124F35">
        <w:rPr>
          <w:rFonts w:ascii="Calibri" w:hAnsi="Calibri" w:cs="Calibri"/>
        </w:rPr>
        <w:t>KKTC’nin</w:t>
      </w:r>
      <w:r w:rsidR="00D04019" w:rsidRPr="00D04019">
        <w:rPr>
          <w:rFonts w:ascii="Calibri" w:hAnsi="Calibri" w:cs="Calibri"/>
        </w:rPr>
        <w:t xml:space="preserve"> kurulmasına giden süreci anlat</w:t>
      </w:r>
      <w:r w:rsidR="00D04019">
        <w:rPr>
          <w:rFonts w:ascii="Calibri" w:hAnsi="Calibri" w:cs="Calibri"/>
        </w:rPr>
        <w:t>an</w:t>
      </w:r>
      <w:r w:rsidR="00D04019" w:rsidRPr="00D04019">
        <w:rPr>
          <w:rFonts w:ascii="Calibri" w:hAnsi="Calibri" w:cs="Calibri"/>
        </w:rPr>
        <w:t xml:space="preserve"> “Bir Sabah Ansızın” adlı özel belgesel</w:t>
      </w:r>
      <w:r w:rsidR="004E7E2A">
        <w:rPr>
          <w:rFonts w:ascii="Calibri" w:hAnsi="Calibri" w:cs="Calibri"/>
        </w:rPr>
        <w:t>,</w:t>
      </w:r>
      <w:r w:rsidR="00D04019">
        <w:rPr>
          <w:rFonts w:ascii="Calibri" w:hAnsi="Calibri" w:cs="Calibri"/>
        </w:rPr>
        <w:t xml:space="preserve"> </w:t>
      </w:r>
      <w:r w:rsidR="004E7E2A" w:rsidRPr="004E7E2A">
        <w:rPr>
          <w:rFonts w:ascii="Calibri" w:hAnsi="Calibri" w:cs="Calibri"/>
        </w:rPr>
        <w:t>Kuzey Kıbrıs Türk Cumhuriyeti Cumhurbaşkanı Ersin Tatar</w:t>
      </w:r>
      <w:r w:rsidR="00124F35">
        <w:rPr>
          <w:rFonts w:ascii="Calibri" w:hAnsi="Calibri" w:cs="Calibri"/>
        </w:rPr>
        <w:t>’</w:t>
      </w:r>
      <w:r w:rsidR="004E7E2A" w:rsidRPr="004E7E2A">
        <w:rPr>
          <w:rFonts w:ascii="Calibri" w:hAnsi="Calibri" w:cs="Calibri"/>
        </w:rPr>
        <w:t>ın ve diğer katılımcıların röportajları</w:t>
      </w:r>
      <w:r w:rsidR="004E7E2A">
        <w:rPr>
          <w:rFonts w:ascii="Calibri" w:hAnsi="Calibri" w:cs="Calibri"/>
        </w:rPr>
        <w:t xml:space="preserve"> </w:t>
      </w:r>
      <w:r w:rsidR="004E7E2A" w:rsidRPr="004E7E2A">
        <w:rPr>
          <w:rFonts w:ascii="Calibri" w:hAnsi="Calibri" w:cs="Calibri"/>
        </w:rPr>
        <w:t xml:space="preserve">ile </w:t>
      </w:r>
      <w:r w:rsidR="00D04019">
        <w:rPr>
          <w:rFonts w:ascii="Calibri" w:hAnsi="Calibri" w:cs="Calibri"/>
        </w:rPr>
        <w:t xml:space="preserve">televizyonda ilk kez </w:t>
      </w:r>
      <w:r w:rsidR="00D04019" w:rsidRPr="00D04019">
        <w:rPr>
          <w:rFonts w:ascii="Calibri" w:hAnsi="Calibri" w:cs="Calibri"/>
        </w:rPr>
        <w:t xml:space="preserve">saat 18.00’de </w:t>
      </w:r>
      <w:r w:rsidR="00D04019">
        <w:rPr>
          <w:rFonts w:ascii="Calibri" w:hAnsi="Calibri" w:cs="Calibri"/>
        </w:rPr>
        <w:t xml:space="preserve">TRT Belgesel </w:t>
      </w:r>
      <w:r w:rsidR="00D04019" w:rsidRPr="00D04019">
        <w:rPr>
          <w:rFonts w:ascii="Calibri" w:hAnsi="Calibri" w:cs="Calibri"/>
        </w:rPr>
        <w:t>ekranlar</w:t>
      </w:r>
      <w:r w:rsidR="00D04019">
        <w:rPr>
          <w:rFonts w:ascii="Calibri" w:hAnsi="Calibri" w:cs="Calibri"/>
        </w:rPr>
        <w:t>ına</w:t>
      </w:r>
      <w:r w:rsidR="00D04019" w:rsidRPr="00D04019">
        <w:rPr>
          <w:rFonts w:ascii="Calibri" w:hAnsi="Calibri" w:cs="Calibri"/>
        </w:rPr>
        <w:t xml:space="preserve"> gelecek.</w:t>
      </w:r>
      <w:r w:rsidR="004E7E2A">
        <w:rPr>
          <w:rFonts w:ascii="Calibri" w:hAnsi="Calibri" w:cs="Calibri"/>
        </w:rPr>
        <w:t xml:space="preserve"> </w:t>
      </w:r>
    </w:p>
    <w:p w14:paraId="492624B8" w14:textId="77777777" w:rsidR="00124F35" w:rsidRDefault="00124F35" w:rsidP="00AB75D1">
      <w:pPr>
        <w:spacing w:line="276" w:lineRule="auto"/>
        <w:jc w:val="both"/>
        <w:rPr>
          <w:rFonts w:ascii="Calibri" w:hAnsi="Calibri" w:cs="Calibri"/>
        </w:rPr>
      </w:pPr>
    </w:p>
    <w:p w14:paraId="37F6C0C8" w14:textId="56D7568D" w:rsidR="00FE28FD" w:rsidRDefault="009D4ADD" w:rsidP="009D4ADD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Kıbrıs Türk halkının</w:t>
      </w:r>
      <w:r w:rsidR="00D04019" w:rsidRPr="00D04019">
        <w:rPr>
          <w:rFonts w:ascii="Calibri" w:hAnsi="Calibri" w:cs="Calibri"/>
        </w:rPr>
        <w:t xml:space="preserve"> tarihi, kültürü ve mücadelesine dair derinlemesine bir bakış sunacak</w:t>
      </w:r>
      <w:r w:rsidR="00124F35">
        <w:rPr>
          <w:rFonts w:ascii="Calibri" w:hAnsi="Calibri" w:cs="Calibri"/>
        </w:rPr>
        <w:t>;</w:t>
      </w:r>
      <w:r w:rsidR="000C7619" w:rsidRPr="000C7619">
        <w:t xml:space="preserve"> </w:t>
      </w:r>
      <w:r w:rsidR="000C7619" w:rsidRPr="000C7619">
        <w:rPr>
          <w:rFonts w:ascii="Calibri" w:hAnsi="Calibri" w:cs="Calibri"/>
        </w:rPr>
        <w:t>Kıbrıs Barış Harekatı’n</w:t>
      </w:r>
      <w:r w:rsidR="00124F35">
        <w:rPr>
          <w:rFonts w:ascii="Calibri" w:hAnsi="Calibri" w:cs="Calibri"/>
        </w:rPr>
        <w:t>ı</w:t>
      </w:r>
      <w:r w:rsidR="000C7619" w:rsidRPr="000C7619">
        <w:rPr>
          <w:rFonts w:ascii="Calibri" w:hAnsi="Calibri" w:cs="Calibri"/>
        </w:rPr>
        <w:t xml:space="preserve"> öncesinde ve sonrasında yaşananlar üzerinden </w:t>
      </w:r>
      <w:r w:rsidR="00124F35">
        <w:rPr>
          <w:rFonts w:ascii="Calibri" w:hAnsi="Calibri" w:cs="Calibri"/>
        </w:rPr>
        <w:t>ele alacak</w:t>
      </w:r>
      <w:r w:rsidR="00D04019" w:rsidRPr="00D04019">
        <w:rPr>
          <w:rFonts w:ascii="Calibri" w:hAnsi="Calibri" w:cs="Calibri"/>
        </w:rPr>
        <w:t xml:space="preserve"> “Kuzeydeki Bayrak: Kıbrıs” belgeseli </w:t>
      </w:r>
      <w:r>
        <w:rPr>
          <w:rFonts w:ascii="Calibri" w:hAnsi="Calibri" w:cs="Calibri"/>
        </w:rPr>
        <w:t>ise s</w:t>
      </w:r>
      <w:r w:rsidRPr="00D04019">
        <w:rPr>
          <w:rFonts w:ascii="Calibri" w:hAnsi="Calibri" w:cs="Calibri"/>
        </w:rPr>
        <w:t xml:space="preserve">aat 21.00’de </w:t>
      </w:r>
      <w:r w:rsidR="00ED6979">
        <w:rPr>
          <w:rFonts w:ascii="Calibri" w:hAnsi="Calibri" w:cs="Calibri"/>
        </w:rPr>
        <w:t>TRT Belgesel ekranlarında</w:t>
      </w:r>
      <w:r w:rsidR="00D04019">
        <w:rPr>
          <w:rFonts w:ascii="Calibri" w:hAnsi="Calibri" w:cs="Calibri"/>
        </w:rPr>
        <w:t xml:space="preserve"> olacak.</w:t>
      </w:r>
      <w:r w:rsidR="000C7619">
        <w:rPr>
          <w:rFonts w:ascii="Calibri" w:hAnsi="Calibri" w:cs="Calibri"/>
        </w:rPr>
        <w:t xml:space="preserve"> Belgesel aynı zamanda</w:t>
      </w:r>
      <w:r w:rsidR="00124F35">
        <w:rPr>
          <w:rFonts w:ascii="Calibri" w:hAnsi="Calibri" w:cs="Calibri"/>
        </w:rPr>
        <w:t xml:space="preserve"> saat </w:t>
      </w:r>
      <w:r w:rsidR="000C7619">
        <w:rPr>
          <w:rFonts w:ascii="Calibri" w:hAnsi="Calibri" w:cs="Calibri"/>
        </w:rPr>
        <w:t>22.30</w:t>
      </w:r>
      <w:r w:rsidR="00124F35">
        <w:rPr>
          <w:rFonts w:ascii="Calibri" w:hAnsi="Calibri" w:cs="Calibri"/>
        </w:rPr>
        <w:t>’</w:t>
      </w:r>
      <w:r w:rsidR="000C7619">
        <w:rPr>
          <w:rFonts w:ascii="Calibri" w:hAnsi="Calibri" w:cs="Calibri"/>
        </w:rPr>
        <w:t>da TRT Türk</w:t>
      </w:r>
      <w:r>
        <w:rPr>
          <w:rFonts w:ascii="Calibri" w:hAnsi="Calibri" w:cs="Calibri"/>
        </w:rPr>
        <w:t xml:space="preserve"> </w:t>
      </w:r>
      <w:r w:rsidR="000C7619">
        <w:rPr>
          <w:rFonts w:ascii="Calibri" w:hAnsi="Calibri" w:cs="Calibri"/>
        </w:rPr>
        <w:t>ekranlarından da izlenebilecek.</w:t>
      </w:r>
      <w:r w:rsidR="00FE28FD">
        <w:rPr>
          <w:rFonts w:ascii="Calibri" w:hAnsi="Calibri" w:cs="Calibri"/>
        </w:rPr>
        <w:br/>
      </w:r>
    </w:p>
    <w:p w14:paraId="5DE8FA2C" w14:textId="1CF8113F" w:rsidR="00AB75D1" w:rsidRDefault="00FE28FD" w:rsidP="00AB75D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TRT 2’de, Ada’da 500 </w:t>
      </w:r>
      <w:r w:rsidR="009D4ADD">
        <w:rPr>
          <w:rFonts w:ascii="Calibri" w:hAnsi="Calibri" w:cs="Calibri"/>
        </w:rPr>
        <w:t>Yıl “</w:t>
      </w:r>
      <w:proofErr w:type="spellStart"/>
      <w:r w:rsidR="009D4ADD">
        <w:rPr>
          <w:rFonts w:ascii="Calibri" w:hAnsi="Calibri" w:cs="Calibri"/>
        </w:rPr>
        <w:t>Suriçi</w:t>
      </w:r>
      <w:proofErr w:type="spellEnd"/>
      <w:r w:rsidR="00632AC0">
        <w:rPr>
          <w:rFonts w:ascii="Calibri" w:hAnsi="Calibri" w:cs="Calibri"/>
        </w:rPr>
        <w:t xml:space="preserve">” </w:t>
      </w:r>
      <w:r>
        <w:rPr>
          <w:rFonts w:ascii="Calibri" w:hAnsi="Calibri" w:cs="Calibri"/>
        </w:rPr>
        <w:t>programı saat 08.00’de</w:t>
      </w:r>
      <w:r w:rsidR="009D4ADD">
        <w:rPr>
          <w:rFonts w:ascii="Calibri" w:hAnsi="Calibri" w:cs="Calibri"/>
        </w:rPr>
        <w:t xml:space="preserve">, </w:t>
      </w:r>
      <w:r w:rsidR="00AB75D1">
        <w:rPr>
          <w:rFonts w:ascii="Calibri" w:hAnsi="Calibri" w:cs="Calibri"/>
        </w:rPr>
        <w:t>“Aramızda Müzik Var”</w:t>
      </w:r>
      <w:r w:rsidR="009D4ADD">
        <w:rPr>
          <w:rFonts w:ascii="Calibri" w:hAnsi="Calibri" w:cs="Calibri"/>
        </w:rPr>
        <w:t xml:space="preserve"> programı ise </w:t>
      </w:r>
      <w:r w:rsidR="00AB75D1">
        <w:rPr>
          <w:rFonts w:ascii="Calibri" w:hAnsi="Calibri" w:cs="Calibri"/>
        </w:rPr>
        <w:t xml:space="preserve"> saat 17.15’te ekranlara gelecek.</w:t>
      </w:r>
    </w:p>
    <w:p w14:paraId="240EFFD8" w14:textId="553E9BB9" w:rsidR="00D04019" w:rsidRPr="00D04019" w:rsidRDefault="00D04019" w:rsidP="00AB75D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D04019">
        <w:rPr>
          <w:rFonts w:ascii="Calibri" w:hAnsi="Calibri" w:cs="Calibri"/>
        </w:rPr>
        <w:t xml:space="preserve">TRT </w:t>
      </w:r>
      <w:proofErr w:type="spellStart"/>
      <w:r w:rsidRPr="00D04019">
        <w:rPr>
          <w:rFonts w:ascii="Calibri" w:hAnsi="Calibri" w:cs="Calibri"/>
        </w:rPr>
        <w:t>Avaz</w:t>
      </w:r>
      <w:r w:rsidR="000C7619">
        <w:rPr>
          <w:rFonts w:ascii="Calibri" w:hAnsi="Calibri" w:cs="Calibri"/>
        </w:rPr>
        <w:t>’da</w:t>
      </w:r>
      <w:proofErr w:type="spellEnd"/>
      <w:r w:rsidR="00124F35">
        <w:rPr>
          <w:rFonts w:ascii="Calibri" w:hAnsi="Calibri" w:cs="Calibri"/>
        </w:rPr>
        <w:t>,</w:t>
      </w:r>
      <w:r w:rsidRPr="00D04019">
        <w:rPr>
          <w:rFonts w:ascii="Calibri" w:hAnsi="Calibri" w:cs="Calibri"/>
        </w:rPr>
        <w:t xml:space="preserve"> </w:t>
      </w:r>
      <w:r w:rsidR="000C7619" w:rsidRPr="00D04019">
        <w:rPr>
          <w:rFonts w:ascii="Calibri" w:hAnsi="Calibri" w:cs="Calibri"/>
        </w:rPr>
        <w:t xml:space="preserve">Kıbrıs Türk halkının bağımsızlık yolundaki azim ve kararlılığını, </w:t>
      </w:r>
      <w:r w:rsidR="00124F35">
        <w:rPr>
          <w:rFonts w:ascii="Calibri" w:hAnsi="Calibri" w:cs="Calibri"/>
        </w:rPr>
        <w:t xml:space="preserve">Kuzey </w:t>
      </w:r>
      <w:r w:rsidR="000C7619" w:rsidRPr="00D04019">
        <w:rPr>
          <w:rFonts w:ascii="Calibri" w:hAnsi="Calibri" w:cs="Calibri"/>
        </w:rPr>
        <w:t xml:space="preserve">Kıbrıs Türk Cumhuriyeti’nin ilan sürecini gözler önüne serecek </w:t>
      </w:r>
      <w:r w:rsidRPr="00D04019">
        <w:rPr>
          <w:rFonts w:ascii="Calibri" w:hAnsi="Calibri" w:cs="Calibri"/>
        </w:rPr>
        <w:t xml:space="preserve">“Bağımsız Yolu Kıbrıs” </w:t>
      </w:r>
      <w:r w:rsidR="000C7619">
        <w:rPr>
          <w:rFonts w:ascii="Calibri" w:hAnsi="Calibri" w:cs="Calibri"/>
        </w:rPr>
        <w:t xml:space="preserve">belgeseli </w:t>
      </w:r>
      <w:r w:rsidRPr="00D04019">
        <w:rPr>
          <w:rFonts w:ascii="Calibri" w:hAnsi="Calibri" w:cs="Calibri"/>
        </w:rPr>
        <w:t xml:space="preserve">15 Kasım Cuma günü saat 15.00 ve 23.00’de izleyicilerle buluşacak. </w:t>
      </w:r>
    </w:p>
    <w:p w14:paraId="5C660297" w14:textId="77777777" w:rsidR="00450C29" w:rsidRDefault="00450C29" w:rsidP="00AB75D1">
      <w:pPr>
        <w:jc w:val="both"/>
        <w:rPr>
          <w:rFonts w:ascii="Calibri" w:hAnsi="Calibri" w:cs="Calibri"/>
        </w:rPr>
      </w:pPr>
    </w:p>
    <w:p w14:paraId="20C3BBC2" w14:textId="0F0F9F03" w:rsidR="00D04019" w:rsidRPr="00D04019" w:rsidRDefault="00D04019" w:rsidP="00AB75D1">
      <w:pPr>
        <w:jc w:val="both"/>
        <w:rPr>
          <w:rFonts w:ascii="Calibri" w:hAnsi="Calibri" w:cs="Calibri"/>
        </w:rPr>
      </w:pPr>
      <w:r w:rsidRPr="00D04019">
        <w:rPr>
          <w:rFonts w:ascii="Calibri" w:hAnsi="Calibri" w:cs="Calibri"/>
        </w:rPr>
        <w:t xml:space="preserve">TRT </w:t>
      </w:r>
      <w:proofErr w:type="spellStart"/>
      <w:r w:rsidRPr="00D04019">
        <w:rPr>
          <w:rFonts w:ascii="Calibri" w:hAnsi="Calibri" w:cs="Calibri"/>
        </w:rPr>
        <w:t>EBA</w:t>
      </w:r>
      <w:r w:rsidR="00450C29">
        <w:rPr>
          <w:rFonts w:ascii="Calibri" w:hAnsi="Calibri" w:cs="Calibri"/>
        </w:rPr>
        <w:t>’da</w:t>
      </w:r>
      <w:proofErr w:type="spellEnd"/>
      <w:r w:rsidRPr="00D04019">
        <w:rPr>
          <w:rFonts w:ascii="Calibri" w:hAnsi="Calibri" w:cs="Calibri"/>
        </w:rPr>
        <w:t>,</w:t>
      </w:r>
      <w:r w:rsidR="00450C29">
        <w:rPr>
          <w:rFonts w:ascii="Calibri" w:hAnsi="Calibri" w:cs="Calibri"/>
        </w:rPr>
        <w:t xml:space="preserve"> </w:t>
      </w:r>
      <w:r w:rsidR="00450C29" w:rsidRPr="00D04019">
        <w:rPr>
          <w:rFonts w:ascii="Calibri" w:hAnsi="Calibri" w:cs="Calibri"/>
        </w:rPr>
        <w:t>Kıbrıs’ın geçmişten günümüze uzanan barış arayışlarını ve halkların kardeşliğini ele alacak</w:t>
      </w:r>
      <w:r w:rsidRPr="00D04019">
        <w:rPr>
          <w:rFonts w:ascii="Calibri" w:hAnsi="Calibri" w:cs="Calibri"/>
        </w:rPr>
        <w:t xml:space="preserve"> “Yaşamın Kıyısından Barış”</w:t>
      </w:r>
      <w:r w:rsidR="00450C29" w:rsidRPr="00450C29">
        <w:rPr>
          <w:rFonts w:ascii="Calibri" w:hAnsi="Calibri" w:cs="Calibri"/>
        </w:rPr>
        <w:t xml:space="preserve"> </w:t>
      </w:r>
      <w:r w:rsidR="00450C29" w:rsidRPr="00D04019">
        <w:rPr>
          <w:rFonts w:ascii="Calibri" w:hAnsi="Calibri" w:cs="Calibri"/>
        </w:rPr>
        <w:t>15 Kasım Cuma günü saat 23.15’te</w:t>
      </w:r>
      <w:r w:rsidR="00450C29">
        <w:rPr>
          <w:rFonts w:ascii="Calibri" w:hAnsi="Calibri" w:cs="Calibri"/>
        </w:rPr>
        <w:t xml:space="preserve"> ekranlarda olacak</w:t>
      </w:r>
      <w:r w:rsidRPr="00D04019">
        <w:rPr>
          <w:rFonts w:ascii="Calibri" w:hAnsi="Calibri" w:cs="Calibri"/>
        </w:rPr>
        <w:t>.</w:t>
      </w:r>
    </w:p>
    <w:p w14:paraId="7D73322D" w14:textId="77777777" w:rsidR="00D04019" w:rsidRPr="00D04019" w:rsidRDefault="00D04019" w:rsidP="00AB75D1">
      <w:pPr>
        <w:jc w:val="both"/>
        <w:rPr>
          <w:rFonts w:ascii="Calibri" w:hAnsi="Calibri" w:cs="Calibri"/>
        </w:rPr>
      </w:pPr>
    </w:p>
    <w:p w14:paraId="3845E1E6" w14:textId="77777777" w:rsidR="00D04019" w:rsidRPr="00D04019" w:rsidRDefault="00D04019" w:rsidP="00AB75D1">
      <w:pPr>
        <w:jc w:val="both"/>
        <w:rPr>
          <w:rFonts w:ascii="Calibri" w:hAnsi="Calibri" w:cs="Calibri"/>
        </w:rPr>
      </w:pPr>
    </w:p>
    <w:p w14:paraId="15AA72DA" w14:textId="2303FD6E" w:rsidR="00AD4095" w:rsidRPr="00DF00A2" w:rsidRDefault="00AD4095" w:rsidP="00AB75D1">
      <w:pPr>
        <w:jc w:val="both"/>
        <w:rPr>
          <w:rFonts w:ascii="Calibri" w:hAnsi="Calibri" w:cs="Calibri"/>
        </w:rPr>
      </w:pPr>
    </w:p>
    <w:sectPr w:rsidR="00AD4095" w:rsidRPr="00DF00A2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5FF"/>
    <w:rsid w:val="000B6416"/>
    <w:rsid w:val="000C5B6D"/>
    <w:rsid w:val="000C7619"/>
    <w:rsid w:val="000F1D0D"/>
    <w:rsid w:val="000F58F9"/>
    <w:rsid w:val="00101F2F"/>
    <w:rsid w:val="0010261D"/>
    <w:rsid w:val="00112509"/>
    <w:rsid w:val="00124F35"/>
    <w:rsid w:val="00171483"/>
    <w:rsid w:val="001B5827"/>
    <w:rsid w:val="001D0755"/>
    <w:rsid w:val="001E44F4"/>
    <w:rsid w:val="001F1278"/>
    <w:rsid w:val="001F3E2A"/>
    <w:rsid w:val="0020621D"/>
    <w:rsid w:val="00283445"/>
    <w:rsid w:val="003819B1"/>
    <w:rsid w:val="00385313"/>
    <w:rsid w:val="003B152A"/>
    <w:rsid w:val="003D365A"/>
    <w:rsid w:val="003E48F2"/>
    <w:rsid w:val="003E7444"/>
    <w:rsid w:val="00444F78"/>
    <w:rsid w:val="00450C29"/>
    <w:rsid w:val="004575AA"/>
    <w:rsid w:val="004A1EDD"/>
    <w:rsid w:val="004A7924"/>
    <w:rsid w:val="004E7E2A"/>
    <w:rsid w:val="004F1F87"/>
    <w:rsid w:val="00512360"/>
    <w:rsid w:val="00535DEC"/>
    <w:rsid w:val="0057553B"/>
    <w:rsid w:val="00582134"/>
    <w:rsid w:val="006044F4"/>
    <w:rsid w:val="006121D6"/>
    <w:rsid w:val="00622BA9"/>
    <w:rsid w:val="00632AC0"/>
    <w:rsid w:val="00650089"/>
    <w:rsid w:val="0067532B"/>
    <w:rsid w:val="006945FF"/>
    <w:rsid w:val="006A5676"/>
    <w:rsid w:val="006C0518"/>
    <w:rsid w:val="006C27BA"/>
    <w:rsid w:val="006C644F"/>
    <w:rsid w:val="006F401A"/>
    <w:rsid w:val="0072349D"/>
    <w:rsid w:val="0073276B"/>
    <w:rsid w:val="00752786"/>
    <w:rsid w:val="00757334"/>
    <w:rsid w:val="007713F3"/>
    <w:rsid w:val="007953FF"/>
    <w:rsid w:val="007D4514"/>
    <w:rsid w:val="008351E6"/>
    <w:rsid w:val="00854138"/>
    <w:rsid w:val="00854D6A"/>
    <w:rsid w:val="0087652A"/>
    <w:rsid w:val="00880D95"/>
    <w:rsid w:val="00894D7D"/>
    <w:rsid w:val="008C289B"/>
    <w:rsid w:val="008D1EFD"/>
    <w:rsid w:val="0090175D"/>
    <w:rsid w:val="00911B42"/>
    <w:rsid w:val="009240FC"/>
    <w:rsid w:val="00935475"/>
    <w:rsid w:val="00973C44"/>
    <w:rsid w:val="0097536F"/>
    <w:rsid w:val="009803EA"/>
    <w:rsid w:val="009848D2"/>
    <w:rsid w:val="00985290"/>
    <w:rsid w:val="009968D9"/>
    <w:rsid w:val="009A5226"/>
    <w:rsid w:val="009A5AB0"/>
    <w:rsid w:val="009D4ADD"/>
    <w:rsid w:val="009F088B"/>
    <w:rsid w:val="009F2DD8"/>
    <w:rsid w:val="00A52473"/>
    <w:rsid w:val="00A70949"/>
    <w:rsid w:val="00AA2BC3"/>
    <w:rsid w:val="00AB5CBD"/>
    <w:rsid w:val="00AB75D1"/>
    <w:rsid w:val="00AD4095"/>
    <w:rsid w:val="00AE2CAA"/>
    <w:rsid w:val="00AF6051"/>
    <w:rsid w:val="00B826D3"/>
    <w:rsid w:val="00B83C83"/>
    <w:rsid w:val="00B979CC"/>
    <w:rsid w:val="00BB4564"/>
    <w:rsid w:val="00BC4C5B"/>
    <w:rsid w:val="00BF5374"/>
    <w:rsid w:val="00C35D0B"/>
    <w:rsid w:val="00C45648"/>
    <w:rsid w:val="00C57E4F"/>
    <w:rsid w:val="00C7590F"/>
    <w:rsid w:val="00CE0CF3"/>
    <w:rsid w:val="00D04019"/>
    <w:rsid w:val="00D3133E"/>
    <w:rsid w:val="00D34A62"/>
    <w:rsid w:val="00D44A54"/>
    <w:rsid w:val="00D71089"/>
    <w:rsid w:val="00D72161"/>
    <w:rsid w:val="00D75693"/>
    <w:rsid w:val="00DA5897"/>
    <w:rsid w:val="00DC7C6C"/>
    <w:rsid w:val="00DE3407"/>
    <w:rsid w:val="00DF00A2"/>
    <w:rsid w:val="00DF7F5F"/>
    <w:rsid w:val="00E20779"/>
    <w:rsid w:val="00E44A13"/>
    <w:rsid w:val="00E66E9D"/>
    <w:rsid w:val="00E7003C"/>
    <w:rsid w:val="00E922E1"/>
    <w:rsid w:val="00E93EBF"/>
    <w:rsid w:val="00E97979"/>
    <w:rsid w:val="00ED6979"/>
    <w:rsid w:val="00F10023"/>
    <w:rsid w:val="00F26717"/>
    <w:rsid w:val="00F44CA3"/>
    <w:rsid w:val="00F60EFD"/>
    <w:rsid w:val="00F72D29"/>
    <w:rsid w:val="00FC1B58"/>
    <w:rsid w:val="00FC77E7"/>
    <w:rsid w:val="00FD092C"/>
    <w:rsid w:val="00FE28F0"/>
    <w:rsid w:val="00FE28FD"/>
    <w:rsid w:val="00FF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C6AC"/>
  <w15:chartTrackingRefBased/>
  <w15:docId w15:val="{94BBBE20-1730-2A4C-9AF3-4F66FC7D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94D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2713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27433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7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20849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1229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15</cp:revision>
  <dcterms:created xsi:type="dcterms:W3CDTF">2024-09-13T07:09:00Z</dcterms:created>
  <dcterms:modified xsi:type="dcterms:W3CDTF">2024-11-14T09:20:00Z</dcterms:modified>
</cp:coreProperties>
</file>