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4CAB0" w14:textId="77777777" w:rsidR="00680284" w:rsidRPr="005D7808" w:rsidRDefault="00680284" w:rsidP="00EF66AE">
      <w:pPr>
        <w:jc w:val="center"/>
        <w:rPr>
          <w:rFonts w:ascii="Calibri" w:hAnsi="Calibri"/>
          <w:color w:val="000000" w:themeColor="text1"/>
        </w:rPr>
      </w:pPr>
      <w:r w:rsidRPr="005D7808">
        <w:rPr>
          <w:rFonts w:ascii="Calibri" w:hAnsi="Calibri"/>
          <w:b/>
          <w:noProof/>
          <w:color w:val="000000" w:themeColor="text1"/>
          <w:sz w:val="36"/>
          <w:szCs w:val="36"/>
          <w:lang w:eastAsia="tr-TR"/>
        </w:rPr>
        <w:drawing>
          <wp:inline distT="0" distB="0" distL="0" distR="0" wp14:anchorId="1C4C0715" wp14:editId="69805044">
            <wp:extent cx="1310640" cy="914400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 rotWithShape="1">
                    <a:blip r:embed="rId6"/>
                    <a:srcRect t="23567"/>
                    <a:stretch/>
                  </pic:blipFill>
                  <pic:spPr bwMode="auto">
                    <a:xfrm>
                      <a:off x="0" y="0"/>
                      <a:ext cx="1311315" cy="9148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1DF3DA0" w14:textId="5609ECE0" w:rsidR="00680284" w:rsidRPr="005D7808" w:rsidRDefault="00680284" w:rsidP="00EF66AE">
      <w:pPr>
        <w:rPr>
          <w:rFonts w:ascii="Calibri" w:hAnsi="Calibri"/>
          <w:b/>
          <w:color w:val="000000" w:themeColor="text1"/>
        </w:rPr>
      </w:pPr>
      <w:r w:rsidRPr="005D7808">
        <w:rPr>
          <w:rFonts w:ascii="Calibri" w:hAnsi="Calibri"/>
          <w:b/>
          <w:color w:val="000000" w:themeColor="text1"/>
        </w:rPr>
        <w:t>Basın Bülteni</w:t>
      </w:r>
      <w:r w:rsidRPr="005D7808">
        <w:rPr>
          <w:rFonts w:ascii="Calibri" w:hAnsi="Calibri"/>
          <w:b/>
          <w:color w:val="000000" w:themeColor="text1"/>
        </w:rPr>
        <w:tab/>
      </w:r>
      <w:r w:rsidRPr="005D7808">
        <w:rPr>
          <w:rFonts w:ascii="Calibri" w:hAnsi="Calibri"/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5D7808">
        <w:rPr>
          <w:rFonts w:ascii="Calibri" w:hAnsi="Calibri"/>
          <w:b/>
          <w:color w:val="000000" w:themeColor="text1"/>
        </w:rPr>
        <w:tab/>
      </w:r>
      <w:r w:rsidR="00A52013">
        <w:rPr>
          <w:rFonts w:ascii="Calibri" w:hAnsi="Calibri"/>
          <w:b/>
          <w:color w:val="000000" w:themeColor="text1"/>
        </w:rPr>
        <w:t>30.11.2024</w:t>
      </w:r>
      <w:r w:rsidRPr="005D7808">
        <w:rPr>
          <w:rFonts w:ascii="Calibri" w:hAnsi="Calibri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1A8C1BD9" w14:textId="04328E2B" w:rsidR="0019564A" w:rsidRPr="00892329" w:rsidRDefault="00315602" w:rsidP="00EF66AE">
      <w:pPr>
        <w:rPr>
          <w:rFonts w:ascii="Calibri" w:hAnsi="Calibri"/>
          <w:b/>
          <w:bCs/>
          <w:sz w:val="22"/>
          <w:szCs w:val="22"/>
        </w:rPr>
      </w:pPr>
      <w:r w:rsidRPr="005D7808">
        <w:rPr>
          <w:rFonts w:ascii="Calibri" w:hAnsi="Calibri"/>
          <w:b/>
          <w:bCs/>
          <w:sz w:val="22"/>
          <w:szCs w:val="22"/>
        </w:rPr>
        <w:tab/>
      </w:r>
      <w:r w:rsidRPr="005D7808">
        <w:rPr>
          <w:rFonts w:ascii="Calibri" w:hAnsi="Calibri"/>
          <w:b/>
          <w:bCs/>
          <w:sz w:val="22"/>
          <w:szCs w:val="22"/>
        </w:rPr>
        <w:tab/>
      </w:r>
      <w:r w:rsidRPr="005D7808">
        <w:rPr>
          <w:rFonts w:ascii="Calibri" w:hAnsi="Calibri"/>
          <w:b/>
          <w:bCs/>
          <w:sz w:val="22"/>
          <w:szCs w:val="22"/>
        </w:rPr>
        <w:tab/>
      </w:r>
      <w:r w:rsidRPr="005D7808">
        <w:rPr>
          <w:rFonts w:ascii="Calibri" w:hAnsi="Calibri"/>
          <w:b/>
          <w:bCs/>
          <w:sz w:val="22"/>
          <w:szCs w:val="22"/>
        </w:rPr>
        <w:tab/>
      </w:r>
      <w:r w:rsidRPr="005D7808">
        <w:rPr>
          <w:rFonts w:ascii="Calibri" w:hAnsi="Calibri"/>
          <w:b/>
          <w:bCs/>
          <w:sz w:val="22"/>
          <w:szCs w:val="22"/>
        </w:rPr>
        <w:tab/>
      </w:r>
      <w:r w:rsidRPr="005D7808">
        <w:rPr>
          <w:rFonts w:ascii="Calibri" w:hAnsi="Calibri"/>
          <w:b/>
          <w:bCs/>
          <w:sz w:val="22"/>
          <w:szCs w:val="22"/>
        </w:rPr>
        <w:tab/>
      </w:r>
      <w:r w:rsidRPr="005D7808">
        <w:rPr>
          <w:rFonts w:ascii="Calibri" w:hAnsi="Calibri"/>
          <w:b/>
          <w:bCs/>
          <w:sz w:val="22"/>
          <w:szCs w:val="22"/>
        </w:rPr>
        <w:tab/>
        <w:t xml:space="preserve">     </w:t>
      </w:r>
    </w:p>
    <w:p w14:paraId="6658107A" w14:textId="77777777" w:rsidR="008366A8" w:rsidRDefault="008366A8" w:rsidP="00EF66AE">
      <w:pPr>
        <w:jc w:val="center"/>
        <w:rPr>
          <w:rFonts w:ascii="Calibri" w:hAnsi="Calibri" w:cstheme="minorHAnsi"/>
          <w:b/>
          <w:bCs/>
          <w:color w:val="000000" w:themeColor="text1"/>
          <w:sz w:val="40"/>
          <w:szCs w:val="40"/>
        </w:rPr>
      </w:pPr>
      <w:r w:rsidRPr="008366A8">
        <w:rPr>
          <w:rFonts w:ascii="Calibri" w:hAnsi="Calibri" w:cstheme="minorHAnsi"/>
          <w:b/>
          <w:bCs/>
          <w:color w:val="000000" w:themeColor="text1"/>
          <w:sz w:val="40"/>
          <w:szCs w:val="40"/>
        </w:rPr>
        <w:t>Bakanlardan Küresel Çözüm Çağrısı:</w:t>
      </w:r>
    </w:p>
    <w:p w14:paraId="481606F7" w14:textId="77777777" w:rsidR="00E8666F" w:rsidRDefault="008366A8" w:rsidP="00EF66AE">
      <w:pPr>
        <w:jc w:val="center"/>
        <w:rPr>
          <w:rFonts w:ascii="Calibri" w:hAnsi="Calibri" w:cstheme="minorHAnsi"/>
          <w:b/>
          <w:bCs/>
          <w:color w:val="000000" w:themeColor="text1"/>
          <w:sz w:val="40"/>
          <w:szCs w:val="40"/>
        </w:rPr>
      </w:pPr>
      <w:r w:rsidRPr="008366A8">
        <w:rPr>
          <w:rFonts w:ascii="Calibri" w:hAnsi="Calibri" w:cstheme="minorHAnsi"/>
          <w:b/>
          <w:bCs/>
          <w:color w:val="000000" w:themeColor="text1"/>
          <w:sz w:val="40"/>
          <w:szCs w:val="40"/>
        </w:rPr>
        <w:t xml:space="preserve"> TRT World Forum</w:t>
      </w:r>
      <w:bookmarkStart w:id="0" w:name="_GoBack"/>
      <w:bookmarkEnd w:id="0"/>
      <w:r w:rsidRPr="008366A8">
        <w:rPr>
          <w:rFonts w:ascii="Calibri" w:hAnsi="Calibri" w:cstheme="minorHAnsi"/>
          <w:b/>
          <w:bCs/>
          <w:color w:val="000000" w:themeColor="text1"/>
          <w:sz w:val="40"/>
          <w:szCs w:val="40"/>
        </w:rPr>
        <w:t>’da Krizlere Yol Haritası Çiziliyor</w:t>
      </w:r>
    </w:p>
    <w:p w14:paraId="3978E9B2" w14:textId="77777777" w:rsidR="00E8666F" w:rsidRDefault="00E8666F" w:rsidP="00EF66AE">
      <w:pPr>
        <w:jc w:val="center"/>
        <w:rPr>
          <w:rFonts w:ascii="Calibri" w:hAnsi="Calibri" w:cstheme="minorHAnsi"/>
          <w:b/>
          <w:bCs/>
          <w:color w:val="000000" w:themeColor="text1"/>
          <w:sz w:val="40"/>
          <w:szCs w:val="40"/>
        </w:rPr>
      </w:pPr>
    </w:p>
    <w:p w14:paraId="5725522D" w14:textId="10161038" w:rsidR="00167A77" w:rsidRPr="00E8666F" w:rsidRDefault="0019564A" w:rsidP="00EF66AE">
      <w:pPr>
        <w:jc w:val="center"/>
        <w:rPr>
          <w:rFonts w:ascii="Calibri" w:hAnsi="Calibri" w:cstheme="minorHAnsi"/>
          <w:b/>
          <w:bCs/>
          <w:color w:val="000000" w:themeColor="text1"/>
          <w:sz w:val="40"/>
          <w:szCs w:val="40"/>
        </w:rPr>
      </w:pPr>
      <w:r>
        <w:rPr>
          <w:rFonts w:ascii="Calibri" w:hAnsi="Calibri" w:cstheme="minorHAnsi"/>
          <w:b/>
          <w:bCs/>
          <w:color w:val="000000" w:themeColor="text1"/>
        </w:rPr>
        <w:t xml:space="preserve">Bu yıl </w:t>
      </w:r>
      <w:r w:rsidR="00167A77">
        <w:rPr>
          <w:rFonts w:ascii="Calibri" w:hAnsi="Calibri" w:cstheme="minorHAnsi"/>
          <w:b/>
          <w:bCs/>
          <w:color w:val="000000" w:themeColor="text1"/>
        </w:rPr>
        <w:t>8</w:t>
      </w:r>
      <w:r>
        <w:rPr>
          <w:rFonts w:ascii="Calibri" w:hAnsi="Calibri" w:cstheme="minorHAnsi"/>
          <w:b/>
          <w:bCs/>
          <w:color w:val="000000" w:themeColor="text1"/>
        </w:rPr>
        <w:t>’ncisi</w:t>
      </w:r>
      <w:r w:rsidR="00EC3E89">
        <w:rPr>
          <w:rFonts w:ascii="Calibri" w:hAnsi="Calibri" w:cstheme="minorHAnsi"/>
          <w:b/>
          <w:bCs/>
          <w:color w:val="000000" w:themeColor="text1"/>
        </w:rPr>
        <w:t xml:space="preserve"> düzenlenen </w:t>
      </w:r>
      <w:r w:rsidR="00297F75" w:rsidRPr="005D7808">
        <w:rPr>
          <w:rFonts w:ascii="Calibri" w:hAnsi="Calibri" w:cstheme="minorHAnsi"/>
          <w:b/>
          <w:bCs/>
          <w:color w:val="000000" w:themeColor="text1"/>
        </w:rPr>
        <w:t>TRT World Forum</w:t>
      </w:r>
      <w:r w:rsidR="00EC3E89">
        <w:rPr>
          <w:rFonts w:ascii="Calibri" w:hAnsi="Calibri" w:cstheme="minorHAnsi"/>
          <w:b/>
          <w:bCs/>
          <w:color w:val="000000" w:themeColor="text1"/>
        </w:rPr>
        <w:t xml:space="preserve"> 202</w:t>
      </w:r>
      <w:r w:rsidR="00167A77">
        <w:rPr>
          <w:rFonts w:ascii="Calibri" w:hAnsi="Calibri" w:cstheme="minorHAnsi"/>
          <w:b/>
          <w:bCs/>
          <w:color w:val="000000" w:themeColor="text1"/>
        </w:rPr>
        <w:t>4</w:t>
      </w:r>
      <w:r>
        <w:rPr>
          <w:rFonts w:ascii="Calibri" w:hAnsi="Calibri" w:cstheme="minorHAnsi"/>
          <w:b/>
          <w:bCs/>
          <w:color w:val="000000" w:themeColor="text1"/>
        </w:rPr>
        <w:t xml:space="preserve">’ün ikinci gün panelleri devam ediyor. </w:t>
      </w:r>
      <w:r w:rsidR="00255B13">
        <w:rPr>
          <w:rFonts w:ascii="Calibri" w:hAnsi="Calibri" w:cstheme="minorHAnsi"/>
          <w:b/>
          <w:bCs/>
          <w:color w:val="000000" w:themeColor="text1"/>
        </w:rPr>
        <w:t>D</w:t>
      </w:r>
      <w:r>
        <w:rPr>
          <w:rFonts w:ascii="Calibri" w:hAnsi="Calibri" w:cstheme="minorHAnsi"/>
          <w:b/>
          <w:bCs/>
          <w:color w:val="000000" w:themeColor="text1"/>
        </w:rPr>
        <w:t>ünyanın önemli sorunları</w:t>
      </w:r>
      <w:r w:rsidR="00255B13">
        <w:rPr>
          <w:rFonts w:ascii="Calibri" w:hAnsi="Calibri" w:cstheme="minorHAnsi"/>
          <w:b/>
          <w:bCs/>
          <w:color w:val="000000" w:themeColor="text1"/>
        </w:rPr>
        <w:t>nın</w:t>
      </w:r>
      <w:r>
        <w:rPr>
          <w:rFonts w:ascii="Calibri" w:hAnsi="Calibri" w:cstheme="minorHAnsi"/>
          <w:b/>
          <w:bCs/>
          <w:color w:val="000000" w:themeColor="text1"/>
        </w:rPr>
        <w:t xml:space="preserve"> masaya </w:t>
      </w:r>
      <w:r w:rsidR="00255B13">
        <w:rPr>
          <w:rFonts w:ascii="Calibri" w:hAnsi="Calibri" w:cstheme="minorHAnsi"/>
          <w:b/>
          <w:bCs/>
          <w:color w:val="000000" w:themeColor="text1"/>
        </w:rPr>
        <w:t>yatırıldığı</w:t>
      </w:r>
      <w:r>
        <w:rPr>
          <w:rFonts w:ascii="Calibri" w:hAnsi="Calibri" w:cstheme="minorHAnsi"/>
          <w:b/>
          <w:bCs/>
          <w:color w:val="000000" w:themeColor="text1"/>
        </w:rPr>
        <w:t xml:space="preserve"> </w:t>
      </w:r>
      <w:r w:rsidR="00255B13">
        <w:rPr>
          <w:rFonts w:ascii="Calibri" w:hAnsi="Calibri" w:cstheme="minorHAnsi"/>
          <w:b/>
          <w:bCs/>
          <w:color w:val="000000" w:themeColor="text1"/>
        </w:rPr>
        <w:t>forumun ikinci gününde</w:t>
      </w:r>
      <w:r>
        <w:rPr>
          <w:rFonts w:ascii="Calibri" w:hAnsi="Calibri" w:cstheme="minorHAnsi"/>
          <w:b/>
          <w:bCs/>
          <w:color w:val="000000" w:themeColor="text1"/>
        </w:rPr>
        <w:t xml:space="preserve"> gerçekleşen panellerin açılış konuşmalarını </w:t>
      </w:r>
      <w:r w:rsidR="00167A77" w:rsidRPr="00167A77">
        <w:rPr>
          <w:rFonts w:ascii="Calibri" w:hAnsi="Calibri" w:cstheme="minorHAnsi"/>
          <w:b/>
          <w:bCs/>
          <w:color w:val="000000" w:themeColor="text1"/>
        </w:rPr>
        <w:t>Dışişleri Bakanı</w:t>
      </w:r>
      <w:r w:rsidR="00167A77">
        <w:rPr>
          <w:rFonts w:ascii="Calibri" w:hAnsi="Calibri" w:cstheme="minorHAnsi"/>
          <w:b/>
          <w:bCs/>
          <w:color w:val="000000" w:themeColor="text1"/>
        </w:rPr>
        <w:t xml:space="preserve"> </w:t>
      </w:r>
      <w:r w:rsidR="00167A77" w:rsidRPr="00167A77">
        <w:rPr>
          <w:rFonts w:ascii="Calibri" w:hAnsi="Calibri" w:cstheme="minorHAnsi"/>
          <w:b/>
          <w:bCs/>
          <w:color w:val="000000" w:themeColor="text1"/>
        </w:rPr>
        <w:t xml:space="preserve">Hakan Fidan </w:t>
      </w:r>
      <w:r w:rsidR="00167A77">
        <w:rPr>
          <w:rFonts w:ascii="Calibri" w:hAnsi="Calibri" w:cstheme="minorHAnsi"/>
          <w:b/>
          <w:bCs/>
          <w:color w:val="000000" w:themeColor="text1"/>
        </w:rPr>
        <w:t xml:space="preserve">ve </w:t>
      </w:r>
      <w:r w:rsidR="00167A77" w:rsidRPr="00167A77">
        <w:rPr>
          <w:rFonts w:ascii="Calibri" w:hAnsi="Calibri" w:cstheme="minorHAnsi"/>
          <w:b/>
          <w:bCs/>
          <w:color w:val="000000" w:themeColor="text1"/>
        </w:rPr>
        <w:t>Sanayi ve Teknoloji Bakanı</w:t>
      </w:r>
      <w:r w:rsidR="00167A77">
        <w:rPr>
          <w:rFonts w:ascii="Calibri" w:hAnsi="Calibri" w:cstheme="minorHAnsi"/>
          <w:b/>
          <w:bCs/>
          <w:color w:val="000000" w:themeColor="text1"/>
        </w:rPr>
        <w:t xml:space="preserve"> </w:t>
      </w:r>
      <w:r w:rsidR="00167A77" w:rsidRPr="00167A77">
        <w:rPr>
          <w:rFonts w:ascii="Calibri" w:hAnsi="Calibri" w:cstheme="minorHAnsi"/>
          <w:b/>
          <w:bCs/>
          <w:color w:val="000000" w:themeColor="text1"/>
        </w:rPr>
        <w:t xml:space="preserve">Mehmet Fatih </w:t>
      </w:r>
      <w:proofErr w:type="spellStart"/>
      <w:r w:rsidR="00167A77" w:rsidRPr="00167A77">
        <w:rPr>
          <w:rFonts w:ascii="Calibri" w:hAnsi="Calibri" w:cstheme="minorHAnsi"/>
          <w:b/>
          <w:bCs/>
          <w:color w:val="000000" w:themeColor="text1"/>
        </w:rPr>
        <w:t>Kacır</w:t>
      </w:r>
      <w:proofErr w:type="spellEnd"/>
      <w:r w:rsidR="00167A77" w:rsidRPr="00167A77">
        <w:rPr>
          <w:rFonts w:ascii="Calibri" w:hAnsi="Calibri" w:cstheme="minorHAnsi"/>
          <w:b/>
          <w:bCs/>
          <w:color w:val="000000" w:themeColor="text1"/>
        </w:rPr>
        <w:t xml:space="preserve"> </w:t>
      </w:r>
      <w:r w:rsidR="00167A77">
        <w:rPr>
          <w:rFonts w:ascii="Calibri" w:hAnsi="Calibri" w:cstheme="minorHAnsi"/>
          <w:b/>
          <w:bCs/>
          <w:color w:val="000000" w:themeColor="text1"/>
        </w:rPr>
        <w:t>gerçekleştirdi.</w:t>
      </w:r>
    </w:p>
    <w:p w14:paraId="7F97DA5F" w14:textId="77777777" w:rsidR="00167A77" w:rsidRDefault="00167A77" w:rsidP="00EF66AE">
      <w:pPr>
        <w:jc w:val="center"/>
        <w:rPr>
          <w:rFonts w:ascii="Calibri" w:hAnsi="Calibri" w:cstheme="minorHAnsi"/>
          <w:b/>
          <w:bCs/>
          <w:color w:val="000000" w:themeColor="text1"/>
        </w:rPr>
      </w:pPr>
    </w:p>
    <w:p w14:paraId="1C72B90C" w14:textId="79FCE4AC" w:rsidR="00167A77" w:rsidRPr="00167A77" w:rsidRDefault="00167A77" w:rsidP="00EF66AE">
      <w:pPr>
        <w:jc w:val="both"/>
        <w:rPr>
          <w:rFonts w:ascii="Calibri" w:hAnsi="Calibri" w:cstheme="minorHAnsi"/>
          <w:bCs/>
          <w:color w:val="000000" w:themeColor="text1"/>
        </w:rPr>
      </w:pPr>
      <w:r w:rsidRPr="00167A77">
        <w:rPr>
          <w:rFonts w:ascii="Calibri" w:hAnsi="Calibri" w:cstheme="minorHAnsi"/>
          <w:bCs/>
          <w:color w:val="000000" w:themeColor="text1"/>
        </w:rPr>
        <w:t xml:space="preserve">Bu yıl sekizinci kez gerçekleşen ve medya sektöründe dünyanın en itibarlı forumları arasında yer alan </w:t>
      </w:r>
      <w:r>
        <w:rPr>
          <w:rFonts w:ascii="Calibri" w:hAnsi="Calibri" w:cstheme="minorHAnsi"/>
          <w:bCs/>
          <w:color w:val="000000" w:themeColor="text1"/>
        </w:rPr>
        <w:t>“TRT World Forum 2024”, “</w:t>
      </w:r>
      <w:r w:rsidRPr="00167A77">
        <w:rPr>
          <w:rFonts w:ascii="Calibri" w:hAnsi="Calibri" w:cstheme="minorHAnsi"/>
          <w:bCs/>
          <w:color w:val="000000" w:themeColor="text1"/>
        </w:rPr>
        <w:t>Kırılma Noktasında Bir Dünya: Krizleri ve Dönüşümleri Yönetmek</w:t>
      </w:r>
      <w:r>
        <w:rPr>
          <w:rFonts w:ascii="Calibri" w:hAnsi="Calibri" w:cstheme="minorHAnsi"/>
          <w:bCs/>
          <w:color w:val="000000" w:themeColor="text1"/>
        </w:rPr>
        <w:t>”</w:t>
      </w:r>
      <w:r w:rsidRPr="00167A77">
        <w:rPr>
          <w:rFonts w:ascii="Calibri" w:hAnsi="Calibri" w:cstheme="minorHAnsi"/>
          <w:bCs/>
          <w:color w:val="000000" w:themeColor="text1"/>
        </w:rPr>
        <w:t xml:space="preserve"> temasıyla önemli tartışmalara ev sahipliği </w:t>
      </w:r>
      <w:r>
        <w:rPr>
          <w:rFonts w:ascii="Calibri" w:hAnsi="Calibri" w:cstheme="minorHAnsi"/>
          <w:bCs/>
          <w:color w:val="000000" w:themeColor="text1"/>
        </w:rPr>
        <w:t xml:space="preserve">yapmaya devam ediyor. </w:t>
      </w:r>
    </w:p>
    <w:p w14:paraId="6D1C885D" w14:textId="77777777" w:rsidR="00705F0B" w:rsidRDefault="00705F0B" w:rsidP="00EF66AE">
      <w:pPr>
        <w:jc w:val="both"/>
        <w:rPr>
          <w:rFonts w:ascii="Calibri" w:hAnsi="Calibri" w:cstheme="minorHAnsi"/>
          <w:bCs/>
          <w:color w:val="000000" w:themeColor="text1"/>
        </w:rPr>
      </w:pPr>
    </w:p>
    <w:p w14:paraId="70A852B5" w14:textId="78201936" w:rsidR="002408DF" w:rsidRDefault="002408DF" w:rsidP="00EF66A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“</w:t>
      </w:r>
      <w:r w:rsidRPr="002408DF">
        <w:rPr>
          <w:rFonts w:ascii="Calibri" w:hAnsi="Calibri"/>
          <w:b/>
        </w:rPr>
        <w:t>Savaş ve Düzen: Değişen Dünya’da Jeopolitik Değişimlere Yön Vermek</w:t>
      </w:r>
      <w:r>
        <w:rPr>
          <w:rFonts w:ascii="Calibri" w:hAnsi="Calibri"/>
          <w:b/>
        </w:rPr>
        <w:t>”</w:t>
      </w:r>
    </w:p>
    <w:p w14:paraId="0AA664FB" w14:textId="4B9A11C3" w:rsidR="002408DF" w:rsidRDefault="00167A77" w:rsidP="00EF66A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</w:rPr>
      </w:pPr>
      <w:r>
        <w:rPr>
          <w:rFonts w:ascii="Calibri" w:hAnsi="Calibri"/>
        </w:rPr>
        <w:t>TRT World Forum’un ikinci gününün ilk paneli,</w:t>
      </w:r>
      <w:r w:rsidR="002408DF">
        <w:rPr>
          <w:rFonts w:ascii="Calibri" w:hAnsi="Calibri"/>
        </w:rPr>
        <w:t xml:space="preserve"> </w:t>
      </w:r>
      <w:r w:rsidR="002408DF" w:rsidRPr="002408DF">
        <w:rPr>
          <w:rFonts w:ascii="Calibri" w:hAnsi="Calibri"/>
        </w:rPr>
        <w:t>Dışişleri Bakanı Hakan Fidan</w:t>
      </w:r>
      <w:r w:rsidR="002408DF">
        <w:rPr>
          <w:rFonts w:ascii="Calibri" w:hAnsi="Calibri"/>
        </w:rPr>
        <w:t>’ın açılış konuşmalarını yaptığı ve</w:t>
      </w:r>
      <w:r>
        <w:rPr>
          <w:rFonts w:ascii="Calibri" w:hAnsi="Calibri"/>
        </w:rPr>
        <w:t xml:space="preserve"> jeopolitik, savaş ve g</w:t>
      </w:r>
      <w:r w:rsidR="002408DF">
        <w:rPr>
          <w:rFonts w:ascii="Calibri" w:hAnsi="Calibri"/>
        </w:rPr>
        <w:t xml:space="preserve">üvenlik konularının konuşulduğu </w:t>
      </w:r>
      <w:r>
        <w:rPr>
          <w:rFonts w:ascii="Calibri" w:hAnsi="Calibri"/>
        </w:rPr>
        <w:t>“</w:t>
      </w:r>
      <w:r w:rsidRPr="00167A77">
        <w:rPr>
          <w:rFonts w:ascii="Calibri" w:hAnsi="Calibri"/>
        </w:rPr>
        <w:t>Savaş ve Düzen: Değişen Dünya’da Jeopolitik Değişimlere Yön Vermek</w:t>
      </w:r>
      <w:r>
        <w:rPr>
          <w:rFonts w:ascii="Calibri" w:hAnsi="Calibri"/>
        </w:rPr>
        <w:t xml:space="preserve">” </w:t>
      </w:r>
      <w:r w:rsidR="002408DF">
        <w:rPr>
          <w:rFonts w:ascii="Calibri" w:hAnsi="Calibri"/>
        </w:rPr>
        <w:t xml:space="preserve">oldu. </w:t>
      </w:r>
    </w:p>
    <w:p w14:paraId="7B9F7870" w14:textId="3C43E187" w:rsidR="002408DF" w:rsidRDefault="002408DF" w:rsidP="00EF66AE">
      <w:pPr>
        <w:pStyle w:val="NormalWeb"/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</w:rPr>
        <w:t>“</w:t>
      </w:r>
      <w:r w:rsidRPr="002408DF">
        <w:rPr>
          <w:rFonts w:ascii="Calibri" w:hAnsi="Calibri"/>
        </w:rPr>
        <w:t>Devam eden çatışm</w:t>
      </w:r>
      <w:r>
        <w:rPr>
          <w:rFonts w:ascii="Calibri" w:hAnsi="Calibri"/>
        </w:rPr>
        <w:t xml:space="preserve">alar, mevcut küresel yönetişim </w:t>
      </w:r>
      <w:r w:rsidRPr="002408DF">
        <w:rPr>
          <w:rFonts w:ascii="Calibri" w:hAnsi="Calibri"/>
        </w:rPr>
        <w:t xml:space="preserve">mekanizmalarının bölgesel gerilimleri ve silahlanma yarışlarını yönetmedeki yetersizliklerini nasıl ortaya </w:t>
      </w:r>
      <w:r>
        <w:rPr>
          <w:rFonts w:ascii="Calibri" w:hAnsi="Calibri"/>
        </w:rPr>
        <w:t>çıkardı</w:t>
      </w:r>
      <w:r w:rsidRPr="002408DF">
        <w:rPr>
          <w:rFonts w:ascii="Calibri" w:hAnsi="Calibri"/>
        </w:rPr>
        <w:t>?</w:t>
      </w:r>
      <w:r>
        <w:rPr>
          <w:rFonts w:ascii="Calibri" w:hAnsi="Calibri"/>
        </w:rPr>
        <w:t xml:space="preserve">” sorusunun yanıtının arandığı panelde konuşan Bakan Fidan, </w:t>
      </w:r>
      <w:r w:rsidR="00772C2E">
        <w:rPr>
          <w:rFonts w:ascii="Calibri" w:hAnsi="Calibri"/>
        </w:rPr>
        <w:t>“</w:t>
      </w:r>
      <w:r w:rsidR="00772C2E" w:rsidRPr="00772C2E">
        <w:rPr>
          <w:rFonts w:ascii="Calibri" w:hAnsi="Calibri"/>
        </w:rPr>
        <w:t xml:space="preserve">Türkiye, kırılgan bir coğrafyada barış ve istikrarın sağlanmasında giderek artan bir rol üstleniyor. Türkiye, sorunları teşhis ediyor, çözümler sunuyor ve uluslararası </w:t>
      </w:r>
      <w:r w:rsidR="00772C2E">
        <w:rPr>
          <w:rFonts w:ascii="Calibri" w:hAnsi="Calibri"/>
        </w:rPr>
        <w:t xml:space="preserve">düzenin dönüşümü için çalışıyor,” ifadelerini kullandı. </w:t>
      </w:r>
    </w:p>
    <w:p w14:paraId="23A1CC8E" w14:textId="1CFE3B07" w:rsidR="00772C2E" w:rsidRDefault="00772C2E" w:rsidP="00EF66AE">
      <w:pPr>
        <w:pStyle w:val="NormalWeb"/>
        <w:shd w:val="clear" w:color="auto" w:fill="FFFFFF"/>
        <w:jc w:val="both"/>
        <w:rPr>
          <w:rFonts w:ascii="Calibri" w:hAnsi="Calibri"/>
        </w:rPr>
      </w:pPr>
      <w:r w:rsidRPr="00772C2E">
        <w:rPr>
          <w:rFonts w:ascii="Calibri" w:hAnsi="Calibri"/>
        </w:rPr>
        <w:t>Uluslararası sistem</w:t>
      </w:r>
      <w:r>
        <w:rPr>
          <w:rFonts w:ascii="Calibri" w:hAnsi="Calibri"/>
        </w:rPr>
        <w:t>in</w:t>
      </w:r>
      <w:r w:rsidRPr="00772C2E">
        <w:rPr>
          <w:rFonts w:ascii="Calibri" w:hAnsi="Calibri"/>
        </w:rPr>
        <w:t>, siyasi, askeri, ekonomik, çevresel, teknolojik ve sosyal pek çok zorlukla karşı karşıya</w:t>
      </w:r>
      <w:r>
        <w:rPr>
          <w:rFonts w:ascii="Calibri" w:hAnsi="Calibri"/>
        </w:rPr>
        <w:t xml:space="preserve"> kaldığını belirten Fidan, “</w:t>
      </w:r>
      <w:r w:rsidRPr="00772C2E">
        <w:rPr>
          <w:rFonts w:ascii="Calibri" w:hAnsi="Calibri"/>
        </w:rPr>
        <w:t>Gazze krizinin temel nedeni, İsrail'in Filistin topraklarını yasadışı bir şekilde işgal etmesidir. İki devletli çözüm temelinde adalet sağlanmadan ka</w:t>
      </w:r>
      <w:r>
        <w:rPr>
          <w:rFonts w:ascii="Calibri" w:hAnsi="Calibri"/>
        </w:rPr>
        <w:t xml:space="preserve">lıcı bir barış mümkün değildir,” şeklinde konuştu. </w:t>
      </w:r>
      <w:r w:rsidR="00654F4E" w:rsidRPr="00654F4E">
        <w:rPr>
          <w:rFonts w:ascii="Calibri" w:hAnsi="Calibri"/>
        </w:rPr>
        <w:t>Orta Doğu’da, Asya Pasifik bölgesinde silahlanmanın arttığına dikkati çeken</w:t>
      </w:r>
      <w:r w:rsidR="00654F4E">
        <w:rPr>
          <w:rFonts w:ascii="Calibri" w:hAnsi="Calibri"/>
        </w:rPr>
        <w:t xml:space="preserve"> Bakan</w:t>
      </w:r>
      <w:r w:rsidR="00654F4E" w:rsidRPr="00654F4E">
        <w:rPr>
          <w:rFonts w:ascii="Calibri" w:hAnsi="Calibri"/>
        </w:rPr>
        <w:t xml:space="preserve"> Fidan, “Bu, dünyayı bir uçurumun kenarına, hatta nüklee</w:t>
      </w:r>
      <w:r w:rsidR="00654F4E">
        <w:rPr>
          <w:rFonts w:ascii="Calibri" w:hAnsi="Calibri"/>
        </w:rPr>
        <w:t>r savaş tehlikesine getirebilir,</w:t>
      </w:r>
      <w:r w:rsidR="00654F4E" w:rsidRPr="00654F4E">
        <w:rPr>
          <w:rFonts w:ascii="Calibri" w:hAnsi="Calibri"/>
        </w:rPr>
        <w:t>” ifadesini kullandı.</w:t>
      </w:r>
    </w:p>
    <w:p w14:paraId="59E0B717" w14:textId="2ACAB73B" w:rsidR="00A43171" w:rsidRPr="00EF66AE" w:rsidRDefault="002408DF" w:rsidP="00EF66AE">
      <w:pPr>
        <w:pStyle w:val="NormalWeb"/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</w:rPr>
        <w:t xml:space="preserve">Aynı panelde konuşan </w:t>
      </w:r>
      <w:r w:rsidR="00772C2E" w:rsidRPr="00772C2E">
        <w:rPr>
          <w:rFonts w:ascii="Calibri" w:hAnsi="Calibri"/>
        </w:rPr>
        <w:t>Cenevre Güvenlik Politikası Merkezi Direktörü</w:t>
      </w:r>
      <w:r w:rsidR="00772C2E">
        <w:rPr>
          <w:rFonts w:ascii="Calibri" w:hAnsi="Calibri"/>
        </w:rPr>
        <w:t xml:space="preserve"> </w:t>
      </w:r>
      <w:r w:rsidR="00772C2E" w:rsidRPr="00772C2E">
        <w:rPr>
          <w:rFonts w:ascii="Calibri" w:hAnsi="Calibri"/>
        </w:rPr>
        <w:t xml:space="preserve">Thomas </w:t>
      </w:r>
      <w:proofErr w:type="spellStart"/>
      <w:r w:rsidR="00772C2E" w:rsidRPr="00772C2E">
        <w:rPr>
          <w:rFonts w:ascii="Calibri" w:hAnsi="Calibri"/>
        </w:rPr>
        <w:t>Greminger</w:t>
      </w:r>
      <w:proofErr w:type="spellEnd"/>
      <w:r w:rsidR="00772C2E">
        <w:rPr>
          <w:rFonts w:ascii="Calibri" w:hAnsi="Calibri"/>
        </w:rPr>
        <w:t xml:space="preserve"> ise, </w:t>
      </w:r>
      <w:r w:rsidR="00654F4E">
        <w:rPr>
          <w:rFonts w:ascii="Calibri" w:hAnsi="Calibri"/>
        </w:rPr>
        <w:t xml:space="preserve">giderek derinleşen </w:t>
      </w:r>
      <w:r w:rsidR="00772C2E">
        <w:rPr>
          <w:rFonts w:ascii="Calibri" w:hAnsi="Calibri"/>
        </w:rPr>
        <w:t>kutupluluğa dikkat çekerek, “</w:t>
      </w:r>
      <w:r w:rsidR="00772C2E" w:rsidRPr="00772C2E">
        <w:rPr>
          <w:rFonts w:ascii="Calibri" w:hAnsi="Calibri"/>
        </w:rPr>
        <w:t>Sorguladığımız şey çok kutupluluk, çok merkezli bir dünya veya çok kültürlülük değil. Ancak, bu yeni çok kutuplu dünya oldukça kaotik görünüyor; kuralları şekillen</w:t>
      </w:r>
      <w:r w:rsidR="00772C2E">
        <w:rPr>
          <w:rFonts w:ascii="Calibri" w:hAnsi="Calibri"/>
        </w:rPr>
        <w:t>diren olumlu güçler göremiyoruz,</w:t>
      </w:r>
      <w:r w:rsidR="00772C2E" w:rsidRPr="00772C2E">
        <w:rPr>
          <w:rFonts w:ascii="Calibri" w:hAnsi="Calibri"/>
        </w:rPr>
        <w:t>”</w:t>
      </w:r>
      <w:r w:rsidR="00772C2E">
        <w:rPr>
          <w:rFonts w:ascii="Calibri" w:hAnsi="Calibri"/>
        </w:rPr>
        <w:t xml:space="preserve"> dedi.</w:t>
      </w:r>
    </w:p>
    <w:p w14:paraId="1ABA0399" w14:textId="77777777" w:rsidR="00EF66AE" w:rsidRDefault="003B7E61" w:rsidP="00EF66A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“</w:t>
      </w:r>
      <w:r w:rsidR="002408DF" w:rsidRPr="002408DF">
        <w:rPr>
          <w:rFonts w:ascii="Calibri" w:hAnsi="Calibri"/>
          <w:b/>
        </w:rPr>
        <w:t>Akıllı Teknoloji, Büyük Sorunlar: Yapay Zekânı</w:t>
      </w:r>
      <w:r w:rsidR="002408DF">
        <w:rPr>
          <w:rFonts w:ascii="Calibri" w:hAnsi="Calibri"/>
          <w:b/>
        </w:rPr>
        <w:t xml:space="preserve">n Politika ve Toplum Üzerindeki </w:t>
      </w:r>
      <w:r w:rsidR="002408DF" w:rsidRPr="002408DF">
        <w:rPr>
          <w:rFonts w:ascii="Calibri" w:hAnsi="Calibri"/>
          <w:b/>
        </w:rPr>
        <w:t>Etkilerini Keşfetmek</w:t>
      </w:r>
      <w:r w:rsidR="00EF66AE">
        <w:rPr>
          <w:rFonts w:ascii="Calibri" w:hAnsi="Calibri"/>
          <w:b/>
        </w:rPr>
        <w:t>”</w:t>
      </w:r>
    </w:p>
    <w:p w14:paraId="7F99D530" w14:textId="2702350D" w:rsidR="001020EA" w:rsidRPr="00E8666F" w:rsidRDefault="002408DF" w:rsidP="00EF66A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</w:rPr>
      </w:pPr>
      <w:r>
        <w:rPr>
          <w:rFonts w:ascii="Calibri" w:hAnsi="Calibri"/>
        </w:rPr>
        <w:t xml:space="preserve">Açılış konuşmalarını </w:t>
      </w:r>
      <w:r w:rsidRPr="002408DF">
        <w:rPr>
          <w:rFonts w:ascii="Calibri" w:hAnsi="Calibri"/>
        </w:rPr>
        <w:t xml:space="preserve">Sanayi ve Teknoloji Bakanı Mehmet Fatih </w:t>
      </w:r>
      <w:proofErr w:type="spellStart"/>
      <w:r w:rsidRPr="002408DF">
        <w:rPr>
          <w:rFonts w:ascii="Calibri" w:hAnsi="Calibri"/>
        </w:rPr>
        <w:t>Kacır</w:t>
      </w:r>
      <w:r>
        <w:rPr>
          <w:rFonts w:ascii="Calibri" w:hAnsi="Calibri"/>
        </w:rPr>
        <w:t>’ın</w:t>
      </w:r>
      <w:proofErr w:type="spellEnd"/>
      <w:r>
        <w:rPr>
          <w:rFonts w:ascii="Calibri" w:hAnsi="Calibri"/>
        </w:rPr>
        <w:t xml:space="preserve"> gerçekleştirdiği “</w:t>
      </w:r>
      <w:r w:rsidRPr="002408DF">
        <w:rPr>
          <w:rFonts w:ascii="Calibri" w:hAnsi="Calibri"/>
        </w:rPr>
        <w:t>Akıllı Teknoloji, Büyük Sorunlar: Yapay Zekânı</w:t>
      </w:r>
      <w:r>
        <w:rPr>
          <w:rFonts w:ascii="Calibri" w:hAnsi="Calibri"/>
        </w:rPr>
        <w:t xml:space="preserve">n Politika ve Toplum Üzerindeki </w:t>
      </w:r>
      <w:r w:rsidRPr="002408DF">
        <w:rPr>
          <w:rFonts w:ascii="Calibri" w:hAnsi="Calibri"/>
        </w:rPr>
        <w:t>Etkilerini Keşfetmek</w:t>
      </w:r>
      <w:r>
        <w:rPr>
          <w:rFonts w:ascii="Calibri" w:hAnsi="Calibri"/>
        </w:rPr>
        <w:t xml:space="preserve">” panelinde ise, yapay </w:t>
      </w:r>
      <w:r w:rsidR="00A52013">
        <w:rPr>
          <w:rFonts w:ascii="Calibri" w:hAnsi="Calibri"/>
        </w:rPr>
        <w:t>zekânın</w:t>
      </w:r>
      <w:r w:rsidRPr="002408DF">
        <w:rPr>
          <w:rFonts w:ascii="Calibri" w:hAnsi="Calibri"/>
        </w:rPr>
        <w:t xml:space="preserve"> yaygın kullanımı ve bu kullanımın küresel </w:t>
      </w:r>
      <w:r w:rsidR="005B70CA" w:rsidRPr="002408DF">
        <w:rPr>
          <w:rFonts w:ascii="Calibri" w:hAnsi="Calibri"/>
        </w:rPr>
        <w:t xml:space="preserve">güvenlik </w:t>
      </w:r>
      <w:r w:rsidR="005B70CA">
        <w:rPr>
          <w:rFonts w:ascii="Calibri" w:hAnsi="Calibri"/>
        </w:rPr>
        <w:t>ve</w:t>
      </w:r>
      <w:r w:rsidRPr="002408DF">
        <w:rPr>
          <w:rFonts w:ascii="Calibri" w:hAnsi="Calibri"/>
        </w:rPr>
        <w:t xml:space="preserve"> yönetişim </w:t>
      </w:r>
      <w:r w:rsidRPr="002408DF">
        <w:rPr>
          <w:rFonts w:ascii="Calibri" w:hAnsi="Calibri"/>
        </w:rPr>
        <w:lastRenderedPageBreak/>
        <w:t>açısından sonuçları</w:t>
      </w:r>
      <w:r>
        <w:rPr>
          <w:rFonts w:ascii="Calibri" w:hAnsi="Calibri"/>
        </w:rPr>
        <w:t xml:space="preserve"> tartışıldı. Politik ve etik denetim </w:t>
      </w:r>
      <w:r w:rsidRPr="002408DF">
        <w:rPr>
          <w:rFonts w:ascii="Calibri" w:hAnsi="Calibri"/>
        </w:rPr>
        <w:t xml:space="preserve">eksikliğinin, bireyler ve toplumlar üzerindeki etkilerini detaylı bir şekilde ele </w:t>
      </w:r>
      <w:r>
        <w:rPr>
          <w:rFonts w:ascii="Calibri" w:hAnsi="Calibri"/>
        </w:rPr>
        <w:t xml:space="preserve">alındığı panelde konuşan Bakan </w:t>
      </w:r>
      <w:proofErr w:type="spellStart"/>
      <w:r>
        <w:rPr>
          <w:rFonts w:ascii="Calibri" w:hAnsi="Calibri"/>
        </w:rPr>
        <w:t>Kacır</w:t>
      </w:r>
      <w:proofErr w:type="spellEnd"/>
      <w:r>
        <w:rPr>
          <w:rFonts w:ascii="Calibri" w:hAnsi="Calibri"/>
        </w:rPr>
        <w:t xml:space="preserve">, </w:t>
      </w:r>
      <w:r w:rsidR="001020EA">
        <w:rPr>
          <w:rFonts w:ascii="Calibri" w:hAnsi="Calibri"/>
        </w:rPr>
        <w:t>ya</w:t>
      </w:r>
      <w:r w:rsidR="001020EA" w:rsidRPr="001020EA">
        <w:rPr>
          <w:rFonts w:ascii="Calibri" w:hAnsi="Calibri"/>
        </w:rPr>
        <w:t xml:space="preserve">pay </w:t>
      </w:r>
      <w:r w:rsidR="00A52013" w:rsidRPr="001020EA">
        <w:rPr>
          <w:rFonts w:ascii="Calibri" w:hAnsi="Calibri"/>
        </w:rPr>
        <w:t>zekâ</w:t>
      </w:r>
      <w:r w:rsidR="001020EA" w:rsidRPr="001020EA">
        <w:rPr>
          <w:rFonts w:ascii="Calibri" w:hAnsi="Calibri"/>
        </w:rPr>
        <w:t xml:space="preserve"> geliştirme çalışmalarının büyük bir kısmı</w:t>
      </w:r>
      <w:r w:rsidR="001020EA">
        <w:rPr>
          <w:rFonts w:ascii="Calibri" w:hAnsi="Calibri"/>
        </w:rPr>
        <w:t>nın</w:t>
      </w:r>
      <w:r w:rsidR="001020EA" w:rsidRPr="001020EA">
        <w:rPr>
          <w:rFonts w:ascii="Calibri" w:hAnsi="Calibri"/>
        </w:rPr>
        <w:t>, bi</w:t>
      </w:r>
      <w:r w:rsidR="001020EA">
        <w:rPr>
          <w:rFonts w:ascii="Calibri" w:hAnsi="Calibri"/>
        </w:rPr>
        <w:t xml:space="preserve">rincil hedefleri genellikle kâr </w:t>
      </w:r>
      <w:proofErr w:type="gramStart"/>
      <w:r w:rsidR="001020EA" w:rsidRPr="001020EA">
        <w:rPr>
          <w:rFonts w:ascii="Calibri" w:hAnsi="Calibri"/>
        </w:rPr>
        <w:t>maksimizasyonu</w:t>
      </w:r>
      <w:proofErr w:type="gramEnd"/>
      <w:r w:rsidR="001020EA" w:rsidRPr="001020EA">
        <w:rPr>
          <w:rFonts w:ascii="Calibri" w:hAnsi="Calibri"/>
        </w:rPr>
        <w:t xml:space="preserve"> ve rekabet avantajını sürdürmek</w:t>
      </w:r>
      <w:r w:rsidR="001020EA">
        <w:rPr>
          <w:rFonts w:ascii="Calibri" w:hAnsi="Calibri"/>
        </w:rPr>
        <w:t xml:space="preserve"> olan özel şirketler tarafından yürütüldüğünü belirterek, “Y</w:t>
      </w:r>
      <w:r w:rsidR="001020EA" w:rsidRPr="001020EA">
        <w:rPr>
          <w:rFonts w:ascii="Calibri" w:hAnsi="Calibri"/>
        </w:rPr>
        <w:t xml:space="preserve">apay </w:t>
      </w:r>
      <w:r w:rsidR="00A52013" w:rsidRPr="001020EA">
        <w:rPr>
          <w:rFonts w:ascii="Calibri" w:hAnsi="Calibri"/>
        </w:rPr>
        <w:t>zekâ</w:t>
      </w:r>
      <w:r w:rsidR="001020EA" w:rsidRPr="001020EA">
        <w:rPr>
          <w:rFonts w:ascii="Calibri" w:hAnsi="Calibri"/>
        </w:rPr>
        <w:t xml:space="preserve">, siyaset ve toplumu etkiliyor. Etik ilkelerden yoksun bir şekilde yapay </w:t>
      </w:r>
      <w:r w:rsidR="00A52013" w:rsidRPr="001020EA">
        <w:rPr>
          <w:rFonts w:ascii="Calibri" w:hAnsi="Calibri"/>
        </w:rPr>
        <w:t>zekâ</w:t>
      </w:r>
      <w:r w:rsidR="001020EA" w:rsidRPr="001020EA">
        <w:rPr>
          <w:rFonts w:ascii="Calibri" w:hAnsi="Calibri"/>
        </w:rPr>
        <w:t xml:space="preserve"> ve teknolojinin tehlikeleriyle karşı karşıyayız. Örneğin, teknoloji Filistin’de masuml</w:t>
      </w:r>
      <w:r w:rsidR="001020EA">
        <w:rPr>
          <w:rFonts w:ascii="Calibri" w:hAnsi="Calibri"/>
        </w:rPr>
        <w:t>arı öldürmek için kullanılıyor,” şeklinde konuştu.</w:t>
      </w:r>
    </w:p>
    <w:p w14:paraId="6C716E29" w14:textId="77777777" w:rsidR="001020EA" w:rsidRDefault="001020EA" w:rsidP="00EF66AE">
      <w:pPr>
        <w:jc w:val="both"/>
        <w:rPr>
          <w:rFonts w:ascii="Calibri" w:eastAsia="Times New Roman" w:hAnsi="Calibri" w:cs="Times New Roman"/>
          <w:lang w:eastAsia="tr-TR"/>
        </w:rPr>
      </w:pPr>
    </w:p>
    <w:p w14:paraId="72845CF8" w14:textId="1CF6F05C" w:rsidR="001020EA" w:rsidRDefault="001020EA" w:rsidP="00EF66AE">
      <w:pPr>
        <w:jc w:val="both"/>
        <w:rPr>
          <w:rFonts w:ascii="Calibri" w:eastAsia="Times New Roman" w:hAnsi="Calibri" w:cs="Times New Roman"/>
          <w:lang w:eastAsia="tr-TR"/>
        </w:rPr>
      </w:pPr>
      <w:r>
        <w:rPr>
          <w:rFonts w:ascii="Calibri" w:eastAsia="Times New Roman" w:hAnsi="Calibri" w:cs="Times New Roman"/>
          <w:lang w:eastAsia="tr-TR"/>
        </w:rPr>
        <w:t xml:space="preserve">Türkiye’nin teknoloji konusunda sürekli geliştiğini vurgulayan </w:t>
      </w:r>
      <w:proofErr w:type="spellStart"/>
      <w:r>
        <w:rPr>
          <w:rFonts w:ascii="Calibri" w:eastAsia="Times New Roman" w:hAnsi="Calibri" w:cs="Times New Roman"/>
          <w:lang w:eastAsia="tr-TR"/>
        </w:rPr>
        <w:t>Kacır</w:t>
      </w:r>
      <w:proofErr w:type="spellEnd"/>
      <w:r>
        <w:rPr>
          <w:rFonts w:ascii="Calibri" w:eastAsia="Times New Roman" w:hAnsi="Calibri" w:cs="Times New Roman"/>
          <w:lang w:eastAsia="tr-TR"/>
        </w:rPr>
        <w:t>, “</w:t>
      </w:r>
      <w:r w:rsidRPr="001020EA">
        <w:rPr>
          <w:rFonts w:ascii="Calibri" w:eastAsia="Times New Roman" w:hAnsi="Calibri" w:cs="Times New Roman"/>
          <w:lang w:eastAsia="tr-TR"/>
        </w:rPr>
        <w:t>Türkiye'nin en büyük varlığı, gençlerinin enerjisi, potansiyeli ve yaratıcılığıdır. Ülkeyi zorluklara ve fırsatlara hazırlamak için gençlerimizi teknolojiyle donatıyoruz</w:t>
      </w:r>
      <w:r>
        <w:rPr>
          <w:rFonts w:ascii="Calibri" w:eastAsia="Times New Roman" w:hAnsi="Calibri" w:cs="Times New Roman"/>
          <w:lang w:eastAsia="tr-TR"/>
        </w:rPr>
        <w:t>,” ifadelerini kullandı.</w:t>
      </w:r>
    </w:p>
    <w:p w14:paraId="486FC014" w14:textId="11F780C9" w:rsidR="001020EA" w:rsidRDefault="001020EA" w:rsidP="00EF66AE">
      <w:pPr>
        <w:jc w:val="both"/>
        <w:rPr>
          <w:rFonts w:ascii="Calibri" w:eastAsia="Times New Roman" w:hAnsi="Calibri" w:cs="Times New Roman"/>
          <w:lang w:eastAsia="tr-TR"/>
        </w:rPr>
      </w:pPr>
    </w:p>
    <w:p w14:paraId="387AEC70" w14:textId="2EE08460" w:rsidR="0019564A" w:rsidRDefault="001020EA" w:rsidP="00EF66AE">
      <w:pPr>
        <w:jc w:val="both"/>
        <w:rPr>
          <w:rFonts w:ascii="Calibri" w:eastAsia="Times New Roman" w:hAnsi="Calibri" w:cs="Times New Roman"/>
          <w:lang w:eastAsia="tr-TR"/>
        </w:rPr>
      </w:pPr>
      <w:r>
        <w:rPr>
          <w:rFonts w:ascii="Calibri" w:eastAsia="Times New Roman" w:hAnsi="Calibri" w:cs="Times New Roman"/>
          <w:lang w:eastAsia="tr-TR"/>
        </w:rPr>
        <w:t xml:space="preserve">Aynı panelde konuşan </w:t>
      </w:r>
      <w:r w:rsidRPr="001020EA">
        <w:rPr>
          <w:rFonts w:ascii="Calibri" w:eastAsia="Times New Roman" w:hAnsi="Calibri" w:cs="Times New Roman"/>
          <w:lang w:eastAsia="tr-TR"/>
        </w:rPr>
        <w:t xml:space="preserve">AI </w:t>
      </w:r>
      <w:proofErr w:type="spellStart"/>
      <w:r w:rsidRPr="001020EA">
        <w:rPr>
          <w:rFonts w:ascii="Calibri" w:eastAsia="Times New Roman" w:hAnsi="Calibri" w:cs="Times New Roman"/>
          <w:lang w:eastAsia="tr-TR"/>
        </w:rPr>
        <w:t>for</w:t>
      </w:r>
      <w:proofErr w:type="spellEnd"/>
      <w:r w:rsidRPr="001020EA">
        <w:rPr>
          <w:rFonts w:ascii="Calibri" w:eastAsia="Times New Roman" w:hAnsi="Calibri" w:cs="Times New Roman"/>
          <w:lang w:eastAsia="tr-TR"/>
        </w:rPr>
        <w:t xml:space="preserve"> </w:t>
      </w:r>
      <w:proofErr w:type="spellStart"/>
      <w:r w:rsidRPr="001020EA">
        <w:rPr>
          <w:rFonts w:ascii="Calibri" w:eastAsia="Times New Roman" w:hAnsi="Calibri" w:cs="Times New Roman"/>
          <w:lang w:eastAsia="tr-TR"/>
        </w:rPr>
        <w:t>Good</w:t>
      </w:r>
      <w:proofErr w:type="spellEnd"/>
      <w:r w:rsidRPr="001020EA">
        <w:rPr>
          <w:rFonts w:ascii="Calibri" w:eastAsia="Times New Roman" w:hAnsi="Calibri" w:cs="Times New Roman"/>
          <w:lang w:eastAsia="tr-TR"/>
        </w:rPr>
        <w:t xml:space="preserve"> Vakfı Kurucu Ortağı</w:t>
      </w:r>
      <w:r>
        <w:rPr>
          <w:rFonts w:ascii="Calibri" w:eastAsia="Times New Roman" w:hAnsi="Calibri" w:cs="Times New Roman"/>
          <w:lang w:eastAsia="tr-TR"/>
        </w:rPr>
        <w:t xml:space="preserve"> ve</w:t>
      </w:r>
      <w:r w:rsidRPr="001020EA">
        <w:rPr>
          <w:rFonts w:ascii="Calibri" w:eastAsia="Times New Roman" w:hAnsi="Calibri" w:cs="Times New Roman"/>
          <w:lang w:eastAsia="tr-TR"/>
        </w:rPr>
        <w:t xml:space="preserve"> AB Komisyonu Bünyesinde Üst</w:t>
      </w:r>
      <w:r>
        <w:rPr>
          <w:rFonts w:ascii="Calibri" w:eastAsia="Times New Roman" w:hAnsi="Calibri" w:cs="Times New Roman"/>
          <w:lang w:eastAsia="tr-TR"/>
        </w:rPr>
        <w:t xml:space="preserve"> Düzey AI Uzmanı </w:t>
      </w:r>
      <w:r w:rsidRPr="001020EA">
        <w:rPr>
          <w:rFonts w:ascii="Calibri" w:eastAsia="Times New Roman" w:hAnsi="Calibri" w:cs="Times New Roman"/>
          <w:lang w:eastAsia="tr-TR"/>
        </w:rPr>
        <w:t xml:space="preserve">Prof. Dr. Mark </w:t>
      </w:r>
      <w:proofErr w:type="spellStart"/>
      <w:r w:rsidRPr="001020EA">
        <w:rPr>
          <w:rFonts w:ascii="Calibri" w:eastAsia="Times New Roman" w:hAnsi="Calibri" w:cs="Times New Roman"/>
          <w:lang w:eastAsia="tr-TR"/>
        </w:rPr>
        <w:t>Coeckelbergh</w:t>
      </w:r>
      <w:proofErr w:type="spellEnd"/>
      <w:r>
        <w:rPr>
          <w:rFonts w:ascii="Calibri" w:eastAsia="Times New Roman" w:hAnsi="Calibri" w:cs="Times New Roman"/>
          <w:lang w:eastAsia="tr-TR"/>
        </w:rPr>
        <w:t>,</w:t>
      </w:r>
      <w:r w:rsidRPr="001020EA">
        <w:rPr>
          <w:rFonts w:ascii="Calibri" w:eastAsia="Times New Roman" w:hAnsi="Calibri" w:cs="Times New Roman"/>
          <w:lang w:eastAsia="tr-TR"/>
        </w:rPr>
        <w:t xml:space="preserve"> yapay zekânın etik sonuçlarının yalnızca teknik bir perspektiften değil, aynı zamanda daha geniş bir toplumsal tartışma çerçevesinde ele alınması gerektiğini belirtti</w:t>
      </w:r>
      <w:r>
        <w:rPr>
          <w:rFonts w:ascii="Calibri" w:eastAsia="Times New Roman" w:hAnsi="Calibri" w:cs="Times New Roman"/>
          <w:lang w:eastAsia="tr-TR"/>
        </w:rPr>
        <w:t>.</w:t>
      </w:r>
    </w:p>
    <w:p w14:paraId="703E7205" w14:textId="47E797A5" w:rsidR="002408DF" w:rsidRDefault="00D150BC" w:rsidP="00EF66AE">
      <w:pPr>
        <w:pStyle w:val="NormalWeb"/>
        <w:shd w:val="clear" w:color="auto" w:fill="FFFFFF"/>
        <w:jc w:val="both"/>
        <w:rPr>
          <w:rFonts w:ascii="Calibri" w:hAnsi="Calibri"/>
        </w:rPr>
      </w:pPr>
      <w:r>
        <w:rPr>
          <w:rFonts w:ascii="Calibri" w:hAnsi="Calibri"/>
        </w:rPr>
        <w:t>TRT World Forum 202</w:t>
      </w:r>
      <w:r w:rsidR="002408DF">
        <w:rPr>
          <w:rFonts w:ascii="Calibri" w:hAnsi="Calibri"/>
        </w:rPr>
        <w:t>4</w:t>
      </w:r>
      <w:r>
        <w:rPr>
          <w:rFonts w:ascii="Calibri" w:hAnsi="Calibri"/>
        </w:rPr>
        <w:t>’ü</w:t>
      </w:r>
      <w:r w:rsidR="000C2B2C">
        <w:rPr>
          <w:rFonts w:ascii="Calibri" w:hAnsi="Calibri"/>
        </w:rPr>
        <w:t xml:space="preserve">n öğleden sonraki oturumlarında, </w:t>
      </w:r>
      <w:r>
        <w:rPr>
          <w:rFonts w:ascii="Calibri" w:hAnsi="Calibri"/>
        </w:rPr>
        <w:t xml:space="preserve">açılış </w:t>
      </w:r>
      <w:r w:rsidR="008C25E9">
        <w:rPr>
          <w:rFonts w:ascii="Calibri" w:hAnsi="Calibri"/>
        </w:rPr>
        <w:t>konuşmalarını</w:t>
      </w:r>
      <w:r w:rsidR="002408DF">
        <w:rPr>
          <w:rFonts w:ascii="Calibri" w:hAnsi="Calibri"/>
        </w:rPr>
        <w:t xml:space="preserve"> </w:t>
      </w:r>
      <w:r w:rsidR="002408DF" w:rsidRPr="002408DF">
        <w:rPr>
          <w:rFonts w:ascii="Calibri" w:hAnsi="Calibri"/>
        </w:rPr>
        <w:t xml:space="preserve">İletişim Başkanı </w:t>
      </w:r>
      <w:r w:rsidR="002408DF">
        <w:rPr>
          <w:rFonts w:ascii="Calibri" w:hAnsi="Calibri"/>
        </w:rPr>
        <w:t xml:space="preserve">Fahrettin </w:t>
      </w:r>
      <w:proofErr w:type="spellStart"/>
      <w:r w:rsidR="002408DF">
        <w:rPr>
          <w:rFonts w:ascii="Calibri" w:hAnsi="Calibri"/>
        </w:rPr>
        <w:t>Altun’un</w:t>
      </w:r>
      <w:proofErr w:type="spellEnd"/>
      <w:r w:rsidR="002408DF">
        <w:rPr>
          <w:rFonts w:ascii="Calibri" w:hAnsi="Calibri"/>
        </w:rPr>
        <w:t xml:space="preserve"> yapacağı “</w:t>
      </w:r>
      <w:r w:rsidR="002408DF" w:rsidRPr="002408DF">
        <w:rPr>
          <w:rFonts w:ascii="Calibri" w:hAnsi="Calibri"/>
        </w:rPr>
        <w:t>Medya Taraflılığının İfşası: Kutuplaştırmanın Arkasındaki Güçleri Deşifre</w:t>
      </w:r>
      <w:r w:rsidR="002408DF">
        <w:rPr>
          <w:rFonts w:ascii="Calibri" w:hAnsi="Calibri"/>
        </w:rPr>
        <w:t xml:space="preserve"> </w:t>
      </w:r>
      <w:r w:rsidR="002408DF" w:rsidRPr="002408DF">
        <w:rPr>
          <w:rFonts w:ascii="Calibri" w:hAnsi="Calibri"/>
        </w:rPr>
        <w:t>Etmek</w:t>
      </w:r>
      <w:r w:rsidR="002408DF">
        <w:rPr>
          <w:rFonts w:ascii="Calibri" w:hAnsi="Calibri"/>
        </w:rPr>
        <w:t xml:space="preserve">” ve </w:t>
      </w:r>
      <w:r w:rsidR="002408DF" w:rsidRPr="002408DF">
        <w:rPr>
          <w:rFonts w:ascii="Calibri" w:hAnsi="Calibri"/>
        </w:rPr>
        <w:t>Hazine ve Maliye Bakanı</w:t>
      </w:r>
      <w:r w:rsidR="000C2B2C">
        <w:rPr>
          <w:rFonts w:ascii="Calibri" w:hAnsi="Calibri"/>
        </w:rPr>
        <w:t xml:space="preserve"> </w:t>
      </w:r>
      <w:r w:rsidR="000C2B2C" w:rsidRPr="002408DF">
        <w:rPr>
          <w:rFonts w:ascii="Calibri" w:hAnsi="Calibri"/>
        </w:rPr>
        <w:t>Mehmet Şimşek</w:t>
      </w:r>
      <w:r w:rsidR="000C2B2C">
        <w:rPr>
          <w:rFonts w:ascii="Calibri" w:hAnsi="Calibri"/>
        </w:rPr>
        <w:t>’in yapacağı “</w:t>
      </w:r>
      <w:r w:rsidR="000C2B2C" w:rsidRPr="000C2B2C">
        <w:rPr>
          <w:rFonts w:ascii="Calibri" w:hAnsi="Calibri"/>
        </w:rPr>
        <w:t>Küresel Ekonomik Belirsizliklerle Başa Çıkma: Dayanıklılık Stratejileri</w:t>
      </w:r>
      <w:r w:rsidR="000C2B2C">
        <w:rPr>
          <w:rFonts w:ascii="Calibri" w:hAnsi="Calibri"/>
        </w:rPr>
        <w:t xml:space="preserve">” ile </w:t>
      </w:r>
      <w:r w:rsidR="002408DF">
        <w:rPr>
          <w:rFonts w:ascii="Calibri" w:hAnsi="Calibri"/>
        </w:rPr>
        <w:t>“</w:t>
      </w:r>
      <w:r w:rsidR="002408DF" w:rsidRPr="000C2B2C">
        <w:rPr>
          <w:rFonts w:ascii="Calibri" w:hAnsi="Calibri"/>
        </w:rPr>
        <w:t>Uluslararası Hukukun Sınavı: Çatışmalarda Ağır İnsan Hakları İhlallerinin Değerlendirilmesi”</w:t>
      </w:r>
      <w:r w:rsidR="000C2B2C" w:rsidRPr="000C2B2C">
        <w:rPr>
          <w:rFonts w:ascii="Calibri" w:hAnsi="Calibri"/>
        </w:rPr>
        <w:t xml:space="preserve"> oturumları gerçekleştirilecek. </w:t>
      </w:r>
      <w:r w:rsidR="002408DF" w:rsidRPr="000C2B2C">
        <w:rPr>
          <w:rFonts w:ascii="Calibri" w:hAnsi="Calibri"/>
        </w:rPr>
        <w:t xml:space="preserve"> </w:t>
      </w:r>
    </w:p>
    <w:p w14:paraId="37DF490C" w14:textId="77777777" w:rsidR="002408DF" w:rsidRDefault="002408DF" w:rsidP="00EF66AE">
      <w:pPr>
        <w:pStyle w:val="NormalWeb"/>
        <w:shd w:val="clear" w:color="auto" w:fill="FFFFFF"/>
        <w:jc w:val="both"/>
        <w:rPr>
          <w:rFonts w:ascii="Calibri" w:hAnsi="Calibri"/>
        </w:rPr>
      </w:pPr>
    </w:p>
    <w:p w14:paraId="0938DEBE" w14:textId="77777777" w:rsidR="002408DF" w:rsidRDefault="002408DF" w:rsidP="00EF66AE">
      <w:pPr>
        <w:pStyle w:val="NormalWeb"/>
        <w:shd w:val="clear" w:color="auto" w:fill="FFFFFF"/>
        <w:jc w:val="both"/>
        <w:rPr>
          <w:rFonts w:ascii="Calibri" w:hAnsi="Calibri"/>
        </w:rPr>
      </w:pPr>
    </w:p>
    <w:p w14:paraId="1799BF46" w14:textId="77777777" w:rsidR="008C25E9" w:rsidRPr="00A82B70" w:rsidRDefault="008C25E9" w:rsidP="00EF66AE">
      <w:pPr>
        <w:pStyle w:val="NormalWeb"/>
        <w:shd w:val="clear" w:color="auto" w:fill="FFFFFF"/>
        <w:jc w:val="both"/>
        <w:rPr>
          <w:rFonts w:ascii="Calibri" w:hAnsi="Calibri"/>
          <w:b/>
        </w:rPr>
      </w:pPr>
    </w:p>
    <w:p w14:paraId="6E67F98F" w14:textId="77777777" w:rsidR="005B37E9" w:rsidRPr="005D7808" w:rsidRDefault="005B37E9" w:rsidP="00EF66AE">
      <w:pPr>
        <w:jc w:val="both"/>
        <w:rPr>
          <w:rFonts w:ascii="Calibri" w:hAnsi="Calibri" w:cstheme="minorHAnsi"/>
          <w:bCs/>
          <w:color w:val="000000" w:themeColor="text1"/>
        </w:rPr>
      </w:pPr>
    </w:p>
    <w:sectPr w:rsidR="005B37E9" w:rsidRPr="005D7808" w:rsidSect="00DC4967">
      <w:footerReference w:type="even" r:id="rId7"/>
      <w:footerReference w:type="default" r:id="rId8"/>
      <w:pgSz w:w="11900" w:h="16840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8954EF" w14:textId="77777777" w:rsidR="0046687F" w:rsidRDefault="0046687F" w:rsidP="00696C4B">
      <w:r>
        <w:separator/>
      </w:r>
    </w:p>
  </w:endnote>
  <w:endnote w:type="continuationSeparator" w:id="0">
    <w:p w14:paraId="4B6C978F" w14:textId="77777777" w:rsidR="0046687F" w:rsidRDefault="0046687F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FC0240" w14:textId="77777777" w:rsidR="0046687F" w:rsidRDefault="0046687F" w:rsidP="00696C4B">
      <w:r>
        <w:separator/>
      </w:r>
    </w:p>
  </w:footnote>
  <w:footnote w:type="continuationSeparator" w:id="0">
    <w:p w14:paraId="56AF0414" w14:textId="77777777" w:rsidR="0046687F" w:rsidRDefault="0046687F" w:rsidP="00696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8C9"/>
    <w:rsid w:val="0002093A"/>
    <w:rsid w:val="0003052F"/>
    <w:rsid w:val="00036AB8"/>
    <w:rsid w:val="000378C3"/>
    <w:rsid w:val="00050FD7"/>
    <w:rsid w:val="00064E08"/>
    <w:rsid w:val="000C2B2C"/>
    <w:rsid w:val="000C4FE9"/>
    <w:rsid w:val="001020EA"/>
    <w:rsid w:val="00112E74"/>
    <w:rsid w:val="00167A77"/>
    <w:rsid w:val="001731BD"/>
    <w:rsid w:val="00192AA2"/>
    <w:rsid w:val="0019564A"/>
    <w:rsid w:val="001B6974"/>
    <w:rsid w:val="001D3DF8"/>
    <w:rsid w:val="001E635D"/>
    <w:rsid w:val="002179AE"/>
    <w:rsid w:val="00231533"/>
    <w:rsid w:val="00240593"/>
    <w:rsid w:val="002408DF"/>
    <w:rsid w:val="00255B13"/>
    <w:rsid w:val="0028594B"/>
    <w:rsid w:val="00297F75"/>
    <w:rsid w:val="002B5002"/>
    <w:rsid w:val="002E0814"/>
    <w:rsid w:val="00315602"/>
    <w:rsid w:val="003159FD"/>
    <w:rsid w:val="00317404"/>
    <w:rsid w:val="00324A59"/>
    <w:rsid w:val="0033254E"/>
    <w:rsid w:val="0033762F"/>
    <w:rsid w:val="00381219"/>
    <w:rsid w:val="00387442"/>
    <w:rsid w:val="003B7E61"/>
    <w:rsid w:val="003C1238"/>
    <w:rsid w:val="003C744B"/>
    <w:rsid w:val="003E02DE"/>
    <w:rsid w:val="00402168"/>
    <w:rsid w:val="0046687F"/>
    <w:rsid w:val="00486EEC"/>
    <w:rsid w:val="00493FE9"/>
    <w:rsid w:val="00495389"/>
    <w:rsid w:val="004D50F3"/>
    <w:rsid w:val="004E7D58"/>
    <w:rsid w:val="004F71C1"/>
    <w:rsid w:val="005011A3"/>
    <w:rsid w:val="00530681"/>
    <w:rsid w:val="00542262"/>
    <w:rsid w:val="005446A9"/>
    <w:rsid w:val="005517A6"/>
    <w:rsid w:val="00574225"/>
    <w:rsid w:val="005969EB"/>
    <w:rsid w:val="005B37E9"/>
    <w:rsid w:val="005B70CA"/>
    <w:rsid w:val="005D7808"/>
    <w:rsid w:val="005E22E1"/>
    <w:rsid w:val="0061064A"/>
    <w:rsid w:val="0062758E"/>
    <w:rsid w:val="00645A5F"/>
    <w:rsid w:val="00647E73"/>
    <w:rsid w:val="00654F4E"/>
    <w:rsid w:val="00680284"/>
    <w:rsid w:val="00696C4B"/>
    <w:rsid w:val="006E2403"/>
    <w:rsid w:val="006E6309"/>
    <w:rsid w:val="00705F0B"/>
    <w:rsid w:val="00711D4E"/>
    <w:rsid w:val="0072050D"/>
    <w:rsid w:val="00772C2E"/>
    <w:rsid w:val="00790875"/>
    <w:rsid w:val="00796369"/>
    <w:rsid w:val="007C23E0"/>
    <w:rsid w:val="007E5EFF"/>
    <w:rsid w:val="007F06CF"/>
    <w:rsid w:val="008130BF"/>
    <w:rsid w:val="008247B4"/>
    <w:rsid w:val="008366A8"/>
    <w:rsid w:val="00845ADF"/>
    <w:rsid w:val="00852A0A"/>
    <w:rsid w:val="00861DEA"/>
    <w:rsid w:val="008667A9"/>
    <w:rsid w:val="00873700"/>
    <w:rsid w:val="008764A7"/>
    <w:rsid w:val="00892329"/>
    <w:rsid w:val="008B43EB"/>
    <w:rsid w:val="008C25E9"/>
    <w:rsid w:val="008D0B51"/>
    <w:rsid w:val="008E1976"/>
    <w:rsid w:val="009044F3"/>
    <w:rsid w:val="00935061"/>
    <w:rsid w:val="009536BB"/>
    <w:rsid w:val="0098538E"/>
    <w:rsid w:val="00991F05"/>
    <w:rsid w:val="009A5514"/>
    <w:rsid w:val="009E56DE"/>
    <w:rsid w:val="00A15DBC"/>
    <w:rsid w:val="00A27BBE"/>
    <w:rsid w:val="00A43171"/>
    <w:rsid w:val="00A50A8A"/>
    <w:rsid w:val="00A52013"/>
    <w:rsid w:val="00A82B70"/>
    <w:rsid w:val="00AB266A"/>
    <w:rsid w:val="00AC5D2F"/>
    <w:rsid w:val="00AD18C9"/>
    <w:rsid w:val="00AE2EA3"/>
    <w:rsid w:val="00B54E6E"/>
    <w:rsid w:val="00B72B87"/>
    <w:rsid w:val="00B83925"/>
    <w:rsid w:val="00BB51F2"/>
    <w:rsid w:val="00BD121E"/>
    <w:rsid w:val="00BE2DEF"/>
    <w:rsid w:val="00BE305B"/>
    <w:rsid w:val="00C11582"/>
    <w:rsid w:val="00C67FD2"/>
    <w:rsid w:val="00CA6AC3"/>
    <w:rsid w:val="00CB230B"/>
    <w:rsid w:val="00CB6F82"/>
    <w:rsid w:val="00CC4D3D"/>
    <w:rsid w:val="00CD54A1"/>
    <w:rsid w:val="00CD5E1A"/>
    <w:rsid w:val="00D150BC"/>
    <w:rsid w:val="00D31899"/>
    <w:rsid w:val="00D36D7F"/>
    <w:rsid w:val="00D54A59"/>
    <w:rsid w:val="00D5743F"/>
    <w:rsid w:val="00D7559D"/>
    <w:rsid w:val="00D75693"/>
    <w:rsid w:val="00D75B4C"/>
    <w:rsid w:val="00D8097B"/>
    <w:rsid w:val="00DC4967"/>
    <w:rsid w:val="00DC7291"/>
    <w:rsid w:val="00E0318B"/>
    <w:rsid w:val="00E05F97"/>
    <w:rsid w:val="00E2088D"/>
    <w:rsid w:val="00E53C5D"/>
    <w:rsid w:val="00E70192"/>
    <w:rsid w:val="00E8666F"/>
    <w:rsid w:val="00E97979"/>
    <w:rsid w:val="00EC3D7E"/>
    <w:rsid w:val="00EC3E89"/>
    <w:rsid w:val="00ED1BB9"/>
    <w:rsid w:val="00EF3978"/>
    <w:rsid w:val="00EF66AE"/>
    <w:rsid w:val="00F1235F"/>
    <w:rsid w:val="00F16F98"/>
    <w:rsid w:val="00F35DD2"/>
    <w:rsid w:val="00F72D29"/>
    <w:rsid w:val="00F958D8"/>
    <w:rsid w:val="00F9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  <w:style w:type="paragraph" w:customStyle="1" w:styleId="Gvde">
    <w:name w:val="Gövde"/>
    <w:rsid w:val="00DC4967"/>
    <w:pPr>
      <w:pBdr>
        <w:top w:val="nil"/>
        <w:left w:val="nil"/>
        <w:bottom w:val="nil"/>
        <w:right w:val="nil"/>
        <w:between w:val="nil"/>
        <w:bar w:val="nil"/>
      </w:pBdr>
      <w:spacing w:after="240"/>
      <w:jc w:val="both"/>
    </w:pPr>
    <w:rPr>
      <w:rFonts w:ascii="Arial" w:eastAsia="Arial Unicode MS" w:hAnsi="Arial" w:cs="Arial Unicode MS"/>
      <w:color w:val="000000"/>
      <w:sz w:val="28"/>
      <w:szCs w:val="28"/>
      <w:u w:color="000000"/>
      <w:bdr w:val="nil"/>
      <w:lang w:val="de-DE" w:eastAsia="tr-TR"/>
      <w14:textOutline w14:w="0" w14:cap="flat" w14:cmpd="sng" w14:algn="ctr">
        <w14:noFill/>
        <w14:prstDash w14:val="solid"/>
        <w14:bevel/>
      </w14:textOutline>
    </w:rPr>
  </w:style>
  <w:style w:type="paragraph" w:customStyle="1" w:styleId="GvdeA">
    <w:name w:val="Gövde A"/>
    <w:rsid w:val="00DC4967"/>
    <w:pPr>
      <w:pBdr>
        <w:top w:val="nil"/>
        <w:left w:val="nil"/>
        <w:bottom w:val="nil"/>
        <w:right w:val="nil"/>
        <w:between w:val="nil"/>
        <w:bar w:val="nil"/>
      </w:pBdr>
      <w:spacing w:after="160" w:line="256" w:lineRule="auto"/>
      <w:jc w:val="both"/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  <w:lang w:val="de-DE" w:eastAsia="tr-TR"/>
      <w14:textOutline w14:w="12700" w14:cap="flat" w14:cmpd="sng" w14:algn="ctr">
        <w14:noFill/>
        <w14:prstDash w14:val="solid"/>
        <w14:miter w14:lim="400000"/>
      </w14:textOutline>
    </w:rPr>
  </w:style>
  <w:style w:type="paragraph" w:styleId="NormalWeb">
    <w:name w:val="Normal (Web)"/>
    <w:basedOn w:val="Normal"/>
    <w:uiPriority w:val="99"/>
    <w:unhideWhenUsed/>
    <w:rsid w:val="0093506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60117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226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0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1236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80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862709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9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88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Meltem ZENGİN</cp:lastModifiedBy>
  <cp:revision>8</cp:revision>
  <dcterms:created xsi:type="dcterms:W3CDTF">2024-11-30T11:31:00Z</dcterms:created>
  <dcterms:modified xsi:type="dcterms:W3CDTF">2024-11-30T13:10:00Z</dcterms:modified>
</cp:coreProperties>
</file>